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FD69" w14:textId="58EDA523" w:rsidR="009E1D96" w:rsidRPr="00AC4B8D" w:rsidRDefault="009E1D96" w:rsidP="0047717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C4B8D">
        <w:rPr>
          <w:rFonts w:ascii="Times New Roman" w:hAnsi="Times New Roman" w:cs="Times New Roman"/>
          <w:b/>
          <w:sz w:val="32"/>
          <w:szCs w:val="32"/>
          <w:lang w:val="en-GB"/>
        </w:rPr>
        <w:t>Article title</w:t>
      </w:r>
    </w:p>
    <w:p w14:paraId="4800BDD7" w14:textId="10C0A86F" w:rsidR="0049216D" w:rsidRPr="00AC4B8D" w:rsidRDefault="0049216D" w:rsidP="00477170">
      <w:pPr>
        <w:spacing w:line="288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</w:t>
      </w:r>
    </w:p>
    <w:p w14:paraId="5F7FC6C8" w14:textId="7FCD22E4" w:rsidR="0049216D" w:rsidRPr="00AC4B8D" w:rsidRDefault="008C38DB" w:rsidP="0047717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Insert the abstract here</w:t>
      </w:r>
      <w:r w:rsidR="00D52CE4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A65B5" w:rsidRPr="001953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it must be no longer than </w:t>
      </w:r>
      <w:r w:rsidR="001A65B5" w:rsidRPr="00F130A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200</w:t>
      </w:r>
      <w:r w:rsidR="001A65B5" w:rsidRPr="001953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</w:t>
      </w:r>
      <w:r w:rsidR="00D52CE4" w:rsidRPr="00AC4B8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3F9D327" w14:textId="77777777" w:rsidR="00EC760B" w:rsidRPr="00AC4B8D" w:rsidRDefault="00EC760B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26599B" w14:textId="271BEBB9" w:rsidR="000171CD" w:rsidRDefault="0049216D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Key</w:t>
      </w:r>
      <w:r w:rsidR="000171CD" w:rsidRPr="00AC4B8D">
        <w:rPr>
          <w:rFonts w:ascii="Times New Roman" w:hAnsi="Times New Roman" w:cs="Times New Roman"/>
          <w:b/>
          <w:sz w:val="24"/>
          <w:szCs w:val="24"/>
          <w:lang w:val="en-GB"/>
        </w:rPr>
        <w:t>words:</w:t>
      </w:r>
      <w:r w:rsidR="005039CF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267F3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insert the keywords </w:t>
      </w:r>
      <w:r w:rsidR="00D52CE4" w:rsidRPr="00AC4B8D">
        <w:rPr>
          <w:rFonts w:ascii="Times New Roman" w:hAnsi="Times New Roman" w:cs="Times New Roman"/>
          <w:sz w:val="24"/>
          <w:szCs w:val="24"/>
          <w:lang w:val="en-GB"/>
        </w:rPr>
        <w:t>(max</w:t>
      </w:r>
      <w:r w:rsidR="005267F3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5</w:t>
      </w:r>
      <w:r w:rsidR="00D52CE4" w:rsidRPr="00AC4B8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6B65E89" w14:textId="77777777" w:rsidR="001953AB" w:rsidRPr="00AC4B8D" w:rsidRDefault="001953AB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448725C" w14:textId="5D1D3D8C" w:rsidR="000171CD" w:rsidRDefault="000171CD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JEL </w:t>
      </w:r>
      <w:r w:rsidR="005039CF" w:rsidRPr="00AC4B8D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AB3D09" w:rsidRPr="00AC4B8D">
        <w:rPr>
          <w:rFonts w:ascii="Times New Roman" w:hAnsi="Times New Roman" w:cs="Times New Roman"/>
          <w:b/>
          <w:sz w:val="24"/>
          <w:szCs w:val="24"/>
          <w:lang w:val="en-GB"/>
        </w:rPr>
        <w:t>odes</w:t>
      </w: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5267F3" w:rsidRPr="00AC4B8D">
        <w:rPr>
          <w:rFonts w:ascii="Times New Roman" w:hAnsi="Times New Roman" w:cs="Times New Roman"/>
          <w:sz w:val="24"/>
          <w:szCs w:val="24"/>
          <w:lang w:val="en-GB"/>
        </w:rPr>
        <w:t>insert the JEL codes here</w:t>
      </w:r>
      <w:r w:rsidR="00D52CE4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(max 3)</w:t>
      </w:r>
    </w:p>
    <w:p w14:paraId="1A96AFA3" w14:textId="77777777" w:rsidR="001953AB" w:rsidRPr="00AC4B8D" w:rsidRDefault="001953AB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CEFCB9" w14:textId="04D31E31" w:rsidR="0010545E" w:rsidRPr="00AC4B8D" w:rsidRDefault="0010545E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bCs/>
          <w:sz w:val="24"/>
          <w:szCs w:val="24"/>
          <w:lang w:val="en-GB"/>
        </w:rPr>
        <w:t>Highlights: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insert not more than 4 short statements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5216D" w:rsidRPr="001953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max </w:t>
      </w:r>
      <w:r w:rsidR="0045216D" w:rsidRPr="001953A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70</w:t>
      </w:r>
      <w:r w:rsidR="0045216D" w:rsidRPr="001953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words for all highlights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D1C1715" w14:textId="77777777" w:rsidR="00891B90" w:rsidRPr="00AC4B8D" w:rsidRDefault="00891B90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0E5500" w14:textId="7893BB02" w:rsidR="005D3AB8" w:rsidRPr="00AC4B8D" w:rsidRDefault="00477170" w:rsidP="00477170">
      <w:pPr>
        <w:pStyle w:val="Titolo1"/>
        <w:spacing w:before="0" w:beforeAutospacing="0" w:after="0" w:afterAutospacing="0" w:line="288" w:lineRule="auto"/>
        <w:rPr>
          <w:sz w:val="24"/>
          <w:szCs w:val="24"/>
          <w:lang w:val="en-GB"/>
        </w:rPr>
      </w:pPr>
      <w:r w:rsidRPr="00AC4B8D">
        <w:rPr>
          <w:sz w:val="24"/>
          <w:szCs w:val="24"/>
          <w:lang w:val="en-GB"/>
        </w:rPr>
        <w:t xml:space="preserve">1. </w:t>
      </w:r>
      <w:r w:rsidR="005C03C0" w:rsidRPr="00AC4B8D">
        <w:rPr>
          <w:sz w:val="24"/>
          <w:szCs w:val="24"/>
          <w:lang w:val="en-GB"/>
        </w:rPr>
        <w:t xml:space="preserve">Section title </w:t>
      </w:r>
    </w:p>
    <w:p w14:paraId="6F28D399" w14:textId="77777777" w:rsidR="00C62B44" w:rsidRPr="00AC4B8D" w:rsidRDefault="00C62B44" w:rsidP="004771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ABDF2" w14:textId="4249180B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Bathla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2017)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D101CD" w14:textId="2623AAA4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Bhalla</w:t>
      </w:r>
      <w:r w:rsidR="00F06F0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 Gurmail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 2001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08F342" w14:textId="77777777" w:rsidR="00343A65" w:rsidRDefault="00343A65" w:rsidP="00343A65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43A65">
        <w:rPr>
          <w:rFonts w:ascii="Times New Roman" w:hAnsi="Times New Roman" w:cs="Times New Roman"/>
          <w:sz w:val="24"/>
          <w:szCs w:val="24"/>
          <w:lang w:val="en-GB"/>
        </w:rPr>
        <w:t xml:space="preserve">Birthal </w:t>
      </w:r>
      <w:r w:rsidRPr="00343A65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43A65">
        <w:rPr>
          <w:rFonts w:ascii="Times New Roman" w:hAnsi="Times New Roman" w:cs="Times New Roman"/>
          <w:sz w:val="24"/>
          <w:szCs w:val="24"/>
          <w:lang w:val="en-GB"/>
        </w:rPr>
        <w:t xml:space="preserve"> 2014).</w:t>
      </w:r>
    </w:p>
    <w:p w14:paraId="05D7B4AE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 xml:space="preserve">Masud </w:t>
      </w:r>
      <w:r w:rsidRPr="00674DE7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Pr="00674DE7">
        <w:rPr>
          <w:rFonts w:ascii="Times New Roman" w:hAnsi="Times New Roman" w:cs="Times New Roman"/>
          <w:sz w:val="24"/>
          <w:szCs w:val="24"/>
          <w:lang w:val="en-GB"/>
        </w:rPr>
        <w:t>, 2017a, 2017b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384EFA" w14:textId="77777777" w:rsidR="00343A65" w:rsidRPr="00AC4B8D" w:rsidRDefault="00343A65" w:rsidP="0047717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8FE098" w14:textId="5DD6B3F3" w:rsidR="005D3AB8" w:rsidRPr="00AC4B8D" w:rsidRDefault="0024316F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955FC3"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 w:rsidR="00C62B44" w:rsidRPr="00AC4B8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759B21BC" w14:textId="77777777" w:rsidR="00C62B44" w:rsidRPr="00AC4B8D" w:rsidRDefault="00C62B44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28A7E5B6" w14:textId="6E767A4C" w:rsidR="00C81FD4" w:rsidRPr="00AC4B8D" w:rsidRDefault="00DA573C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="00F06C62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.1</w:t>
      </w:r>
      <w:r w:rsidR="005D3AB8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="00F06C62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C62B44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Sub-Section title </w:t>
      </w:r>
      <w:r w:rsidR="00C81FD4"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4C243D53" w14:textId="67D4406C" w:rsidR="00C62B44" w:rsidRPr="00AC4B8D" w:rsidRDefault="00C62B44" w:rsidP="004771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</w:t>
      </w:r>
      <w:r w:rsidR="00662F05" w:rsidRPr="00AC4B8D">
        <w:rPr>
          <w:rStyle w:val="Rimandonotaapidipagina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="00662F05"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</w:t>
      </w:r>
    </w:p>
    <w:p w14:paraId="4650AAEA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here.</w:t>
      </w:r>
    </w:p>
    <w:p w14:paraId="294C5A56" w14:textId="366963A9" w:rsidR="00955FC3" w:rsidRPr="00AC4B8D" w:rsidRDefault="00C62B44" w:rsidP="004771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>Example for mathematical formulation</w:t>
      </w:r>
      <w:r w:rsidR="00955FC3"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713257B3" w14:textId="37BC63D3" w:rsidR="00955FC3" w:rsidRPr="00AC4B8D" w:rsidRDefault="00000000" w:rsidP="00477170">
      <w:pPr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x'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β+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z'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,            (t=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j-1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+1,………..,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)</m:t>
        </m:r>
      </m:oMath>
      <w:r w:rsidR="00FC6386" w:rsidRPr="00AC4B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(1)</w:t>
      </w:r>
    </w:p>
    <w:p w14:paraId="42A456F3" w14:textId="77777777" w:rsidR="00C85E14" w:rsidRPr="00AC4B8D" w:rsidRDefault="00C85E14" w:rsidP="0047717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5A8874A" w14:textId="47A29300" w:rsidR="008A6481" w:rsidRPr="00AC4B8D" w:rsidRDefault="00824943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8A6481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C62B44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1D5AE1A6" w14:textId="77777777" w:rsidR="00C85E14" w:rsidRPr="00AC4B8D" w:rsidRDefault="00C85E14" w:rsidP="00477170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5EA6D4B" w14:textId="6542A3AD" w:rsidR="00C62B44" w:rsidRPr="00AC4B8D" w:rsidRDefault="00C62B44" w:rsidP="0047717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AC4B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3.1. Sub-Section title</w:t>
      </w:r>
    </w:p>
    <w:p w14:paraId="126AD42E" w14:textId="1D872C72" w:rsidR="00C85E14" w:rsidRPr="00AC4B8D" w:rsidRDefault="00C62B44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The text comes here. </w:t>
      </w:r>
      <w:r w:rsidR="0045216D"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</w:t>
      </w:r>
    </w:p>
    <w:p w14:paraId="592E0C97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here.</w:t>
      </w:r>
    </w:p>
    <w:p w14:paraId="65C0C231" w14:textId="77777777" w:rsidR="0045216D" w:rsidRPr="00AC4B8D" w:rsidRDefault="0045216D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25C0F09" w14:textId="752F8551" w:rsidR="0045216D" w:rsidRPr="00AC4B8D" w:rsidRDefault="00E90371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b/>
          <w:color w:val="000000" w:themeColor="text1"/>
          <w:lang w:val="en-GB"/>
        </w:rPr>
        <w:t>Fig</w:t>
      </w:r>
      <w:r w:rsidR="00D479EB">
        <w:rPr>
          <w:rFonts w:ascii="Times New Roman" w:hAnsi="Times New Roman" w:cs="Times New Roman"/>
          <w:b/>
          <w:color w:val="000000" w:themeColor="text1"/>
          <w:lang w:val="en-GB"/>
        </w:rPr>
        <w:t>ure</w:t>
      </w:r>
      <w:r w:rsidRPr="00AC4B8D">
        <w:rPr>
          <w:rFonts w:ascii="Times New Roman" w:hAnsi="Times New Roman" w:cs="Times New Roman"/>
          <w:b/>
          <w:color w:val="000000" w:themeColor="text1"/>
          <w:lang w:val="en-GB"/>
        </w:rPr>
        <w:t xml:space="preserve"> 1. </w:t>
      </w:r>
      <w:r w:rsidR="00C62B44" w:rsidRPr="00AC4B8D">
        <w:rPr>
          <w:rFonts w:ascii="Times New Roman" w:hAnsi="Times New Roman" w:cs="Times New Roman"/>
          <w:color w:val="000000" w:themeColor="text1"/>
          <w:lang w:val="en-GB"/>
        </w:rPr>
        <w:t xml:space="preserve">Figure caption comes </w:t>
      </w:r>
      <w:proofErr w:type="gramStart"/>
      <w:r w:rsidR="00C62B44" w:rsidRPr="00AC4B8D">
        <w:rPr>
          <w:rFonts w:ascii="Times New Roman" w:hAnsi="Times New Roman" w:cs="Times New Roman"/>
          <w:color w:val="000000" w:themeColor="text1"/>
          <w:lang w:val="en-GB"/>
        </w:rPr>
        <w:t>here</w:t>
      </w:r>
      <w:proofErr w:type="gramEnd"/>
      <w:r w:rsidR="00A62A48" w:rsidRPr="00AC4B8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BDE7B52" w14:textId="65964EDB" w:rsidR="00E90371" w:rsidRPr="00AC4B8D" w:rsidRDefault="00A62A48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color w:val="000000" w:themeColor="text1"/>
          <w:lang w:val="en-GB"/>
        </w:rPr>
        <w:t>(Figures will have to be in .TIFF .EPS or .PDF format (with a 300 DPI resolution); Graphics in .EPS or in the format of the original paper (Excel or else).</w:t>
      </w:r>
    </w:p>
    <w:p w14:paraId="66F33A84" w14:textId="77777777" w:rsidR="00F0189B" w:rsidRPr="00AC4B8D" w:rsidRDefault="00F0189B" w:rsidP="004771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E507C8B" w14:textId="77777777" w:rsidR="00C62B44" w:rsidRPr="00AC4B8D" w:rsidRDefault="00C62B44" w:rsidP="00477170">
      <w:pPr>
        <w:spacing w:after="0" w:line="288" w:lineRule="auto"/>
        <w:rPr>
          <w:rFonts w:ascii="Times New Roman" w:hAnsi="Times New Roman" w:cs="Times New Roman"/>
          <w:b/>
          <w:lang w:val="en-GB"/>
        </w:rPr>
      </w:pPr>
    </w:p>
    <w:p w14:paraId="65BFCA8C" w14:textId="47F7D3E7" w:rsidR="00E95AE8" w:rsidRDefault="00E43C5F" w:rsidP="00477170">
      <w:pPr>
        <w:spacing w:after="0" w:line="288" w:lineRule="auto"/>
        <w:rPr>
          <w:rFonts w:ascii="Times New Roman" w:hAnsi="Times New Roman" w:cs="Times New Roman"/>
          <w:lang w:val="en-GB"/>
        </w:rPr>
      </w:pPr>
      <w:r w:rsidRPr="00AC4B8D">
        <w:rPr>
          <w:rFonts w:ascii="Times New Roman" w:hAnsi="Times New Roman" w:cs="Times New Roman"/>
          <w:b/>
          <w:lang w:val="en-GB"/>
        </w:rPr>
        <w:t>Tab</w:t>
      </w:r>
      <w:r w:rsidR="00F06F0F">
        <w:rPr>
          <w:rFonts w:ascii="Times New Roman" w:hAnsi="Times New Roman" w:cs="Times New Roman"/>
          <w:b/>
          <w:lang w:val="en-GB"/>
        </w:rPr>
        <w:t>le</w:t>
      </w:r>
      <w:r w:rsidRPr="00AC4B8D">
        <w:rPr>
          <w:rFonts w:ascii="Times New Roman" w:hAnsi="Times New Roman" w:cs="Times New Roman"/>
          <w:b/>
          <w:lang w:val="en-GB"/>
        </w:rPr>
        <w:t xml:space="preserve"> 1. </w:t>
      </w:r>
      <w:r w:rsidR="00C62B44" w:rsidRPr="00AC4B8D">
        <w:rPr>
          <w:rFonts w:ascii="Times New Roman" w:hAnsi="Times New Roman" w:cs="Times New Roman"/>
          <w:lang w:val="en-GB"/>
        </w:rPr>
        <w:t>Table caption comes here</w:t>
      </w:r>
      <w:r w:rsidR="00E95AE8">
        <w:rPr>
          <w:rFonts w:ascii="Times New Roman" w:hAnsi="Times New Roman" w:cs="Times New Roman"/>
          <w:lang w:val="en-GB"/>
        </w:rPr>
        <w:t>.</w:t>
      </w:r>
    </w:p>
    <w:p w14:paraId="35293680" w14:textId="25666F12" w:rsidR="00E43C5F" w:rsidRPr="00AC4B8D" w:rsidRDefault="00A62A48" w:rsidP="00477170">
      <w:pPr>
        <w:spacing w:after="0" w:line="288" w:lineRule="auto"/>
        <w:rPr>
          <w:rFonts w:ascii="Times New Roman" w:hAnsi="Times New Roman" w:cs="Times New Roman"/>
          <w:b/>
          <w:lang w:val="en-GB"/>
        </w:rPr>
      </w:pPr>
      <w:r w:rsidRPr="00AC4B8D">
        <w:rPr>
          <w:rFonts w:ascii="Times New Roman" w:hAnsi="Times New Roman" w:cs="Times New Roman"/>
          <w:lang w:val="en-GB"/>
        </w:rPr>
        <w:t>(Tables will have in Word format</w:t>
      </w:r>
      <w:r w:rsidR="00674DE7">
        <w:rPr>
          <w:rFonts w:ascii="Times New Roman" w:hAnsi="Times New Roman" w:cs="Times New Roman"/>
          <w:lang w:val="en-GB"/>
        </w:rPr>
        <w:t>, Font</w:t>
      </w:r>
      <w:r w:rsidR="00F06F0F">
        <w:rPr>
          <w:rFonts w:ascii="Times New Roman" w:hAnsi="Times New Roman" w:cs="Times New Roman"/>
          <w:lang w:val="en-GB"/>
        </w:rPr>
        <w:t>:</w:t>
      </w:r>
      <w:r w:rsidR="00674DE7">
        <w:rPr>
          <w:rFonts w:ascii="Times New Roman" w:hAnsi="Times New Roman" w:cs="Times New Roman"/>
          <w:lang w:val="en-GB"/>
        </w:rPr>
        <w:t xml:space="preserve"> Times New Roman 11</w:t>
      </w:r>
      <w:r w:rsidRPr="00AC4B8D">
        <w:rPr>
          <w:rFonts w:ascii="Times New Roman" w:hAnsi="Times New Roman" w:cs="Times New Roman"/>
          <w:lang w:val="en-GB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2226"/>
        <w:gridCol w:w="2366"/>
        <w:gridCol w:w="1869"/>
      </w:tblGrid>
      <w:tr w:rsidR="007A667B" w:rsidRPr="00AC4B8D" w14:paraId="4693BAEC" w14:textId="77777777" w:rsidTr="00BF5313">
        <w:trPr>
          <w:trHeight w:val="300"/>
        </w:trPr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36824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Periods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F287C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Public GCFA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FD2E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GDPAg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DA946" w14:textId="77777777" w:rsidR="007A667B" w:rsidRPr="00AC4B8D" w:rsidRDefault="007A667B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lang w:val="en-GB"/>
              </w:rPr>
              <w:t>Prod.</w:t>
            </w:r>
          </w:p>
        </w:tc>
      </w:tr>
      <w:tr w:rsidR="007A667B" w:rsidRPr="00AC4B8D" w14:paraId="17193892" w14:textId="77777777" w:rsidTr="00BF5313">
        <w:trPr>
          <w:trHeight w:val="345"/>
        </w:trPr>
        <w:tc>
          <w:tcPr>
            <w:tcW w:w="1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B711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st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(1960-1968)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DE0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0.64***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2D4C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0.56*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1A163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1.07</w:t>
            </w:r>
          </w:p>
        </w:tc>
      </w:tr>
      <w:tr w:rsidR="007A667B" w:rsidRPr="00AC4B8D" w14:paraId="654CC006" w14:textId="77777777" w:rsidTr="003F6BC0">
        <w:trPr>
          <w:trHeight w:val="345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F83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2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nd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(1969-1976)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C174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1.55**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3B76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4.37***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D9CE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3.23***</w:t>
            </w:r>
          </w:p>
        </w:tc>
      </w:tr>
      <w:tr w:rsidR="007A667B" w:rsidRPr="00AC4B8D" w14:paraId="28EF8289" w14:textId="77777777" w:rsidTr="00BF5313">
        <w:trPr>
          <w:trHeight w:val="345"/>
        </w:trPr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FA0B0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AC4B8D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rd</w:t>
            </w:r>
            <w:r w:rsidRPr="00AC4B8D">
              <w:rPr>
                <w:rFonts w:ascii="Times New Roman" w:eastAsia="Times New Roman" w:hAnsi="Times New Roman" w:cs="Times New Roman"/>
                <w:lang w:val="en-GB"/>
              </w:rPr>
              <w:t xml:space="preserve"> period (1977-1988)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45919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0.85**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1A22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2.78***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3C2E" w14:textId="77777777" w:rsidR="007A667B" w:rsidRPr="00AC4B8D" w:rsidRDefault="007A667B" w:rsidP="00477170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iCs/>
                <w:lang w:val="en-GB"/>
              </w:rPr>
              <w:t>2.24***</w:t>
            </w:r>
          </w:p>
        </w:tc>
      </w:tr>
    </w:tbl>
    <w:p w14:paraId="348E06B0" w14:textId="62F0862D" w:rsidR="007A667B" w:rsidRPr="00AC4B8D" w:rsidRDefault="007A667B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Note: (a) The asterisks (***), (**) and (*) indicate significance at 1%, 5%, and 10% respectively. (b) The periods are based on their respective </w:t>
      </w:r>
      <w:r w:rsidR="00BF5313" w:rsidRPr="00AC4B8D">
        <w:rPr>
          <w:rFonts w:ascii="Times New Roman" w:hAnsi="Times New Roman" w:cs="Times New Roman"/>
          <w:color w:val="000000" w:themeColor="text1"/>
          <w:lang w:val="en-GB"/>
        </w:rPr>
        <w:t>breakpoints</w:t>
      </w: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 in public GCFA.</w:t>
      </w:r>
    </w:p>
    <w:p w14:paraId="47A36FB8" w14:textId="3052ACA4" w:rsidR="009A764B" w:rsidRPr="00AC4B8D" w:rsidRDefault="009A764B" w:rsidP="00477170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C4B8D">
        <w:rPr>
          <w:rFonts w:ascii="Times New Roman" w:hAnsi="Times New Roman" w:cs="Times New Roman"/>
          <w:i/>
          <w:color w:val="000000" w:themeColor="text1"/>
          <w:lang w:val="en-GB"/>
        </w:rPr>
        <w:t>Source</w:t>
      </w: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: Authors’ estimation from compiled data. Data compiled from </w:t>
      </w:r>
      <w:r w:rsidRPr="00AC4B8D">
        <w:rPr>
          <w:rFonts w:ascii="Times New Roman" w:hAnsi="Times New Roman" w:cs="Times New Roman"/>
          <w:i/>
          <w:color w:val="000000" w:themeColor="text1"/>
          <w:lang w:val="en-GB"/>
        </w:rPr>
        <w:t>National Accounts Statistics</w:t>
      </w:r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, Govt. of </w:t>
      </w:r>
      <w:proofErr w:type="gramStart"/>
      <w:r w:rsidRPr="00AC4B8D">
        <w:rPr>
          <w:rFonts w:ascii="Times New Roman" w:hAnsi="Times New Roman" w:cs="Times New Roman"/>
          <w:color w:val="000000" w:themeColor="text1"/>
          <w:lang w:val="en-GB"/>
        </w:rPr>
        <w:t>India</w:t>
      </w:r>
      <w:proofErr w:type="gramEnd"/>
      <w:r w:rsidRPr="00AC4B8D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r w:rsidRPr="00AC4B8D">
        <w:rPr>
          <w:rFonts w:ascii="Times New Roman" w:hAnsi="Times New Roman" w:cs="Times New Roman"/>
          <w:i/>
          <w:color w:val="000000" w:themeColor="text1"/>
          <w:lang w:val="en-GB"/>
        </w:rPr>
        <w:t>Agricultural Statistics at Glance.</w:t>
      </w:r>
    </w:p>
    <w:p w14:paraId="325FCB88" w14:textId="0A5595D3" w:rsidR="009A764B" w:rsidRDefault="009A764B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72B5FC" w14:textId="5D81EA86" w:rsidR="00F06F0F" w:rsidRPr="004D6A3D" w:rsidRDefault="00F06F0F" w:rsidP="004D6A3D">
      <w:pPr>
        <w:spacing w:after="0" w:line="288" w:lineRule="auto"/>
        <w:rPr>
          <w:rFonts w:ascii="Times New Roman" w:hAnsi="Times New Roman" w:cs="Times New Roman"/>
          <w:lang w:val="en-GB"/>
        </w:rPr>
      </w:pPr>
      <w:r w:rsidRPr="004D6A3D">
        <w:rPr>
          <w:rFonts w:ascii="Times New Roman" w:hAnsi="Times New Roman" w:cs="Times New Roman"/>
          <w:b/>
          <w:bCs/>
          <w:lang w:val="en-GB"/>
        </w:rPr>
        <w:t xml:space="preserve">Table </w:t>
      </w:r>
      <w:r w:rsidR="004D6A3D" w:rsidRPr="004D6A3D">
        <w:rPr>
          <w:rFonts w:ascii="Times New Roman" w:hAnsi="Times New Roman" w:cs="Times New Roman"/>
          <w:b/>
          <w:bCs/>
          <w:lang w:val="en-GB"/>
        </w:rPr>
        <w:t>2</w:t>
      </w:r>
      <w:r w:rsidR="00657D7A">
        <w:rPr>
          <w:rFonts w:ascii="Times New Roman" w:hAnsi="Times New Roman" w:cs="Times New Roman"/>
          <w:b/>
          <w:bCs/>
          <w:lang w:val="en-GB"/>
        </w:rPr>
        <w:t>.</w:t>
      </w:r>
      <w:r w:rsidRPr="004D6A3D">
        <w:rPr>
          <w:rFonts w:ascii="Times New Roman" w:hAnsi="Times New Roman" w:cs="Times New Roman"/>
          <w:lang w:val="en-GB"/>
        </w:rPr>
        <w:t xml:space="preserve"> Farms with activities of diversification - 2020</w:t>
      </w:r>
      <w:r w:rsidR="00E95AE8">
        <w:rPr>
          <w:rFonts w:ascii="Times New Roman" w:hAnsi="Times New Roman" w:cs="Times New Roman"/>
          <w:lang w:val="en-GB"/>
        </w:rPr>
        <w:t>.</w:t>
      </w: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701"/>
      </w:tblGrid>
      <w:tr w:rsidR="00F06F0F" w:rsidRPr="004D6A3D" w14:paraId="0258A7CD" w14:textId="77777777" w:rsidTr="004D6A3D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C5F23" w14:textId="77777777" w:rsidR="00F06F0F" w:rsidRPr="004D6A3D" w:rsidRDefault="00F06F0F" w:rsidP="004D6A3D">
            <w:pPr>
              <w:spacing w:after="0" w:line="288" w:lineRule="auto"/>
              <w:ind w:right="-298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A8C57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Farms with at least one diversified activity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06E284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% Farms with diversification on total farms</w:t>
            </w:r>
          </w:p>
        </w:tc>
      </w:tr>
      <w:tr w:rsidR="00F06F0F" w:rsidRPr="004D6A3D" w14:paraId="5A40158A" w14:textId="77777777" w:rsidTr="004D6A3D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A1168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color w:val="000000"/>
                <w:lang w:val="en-GB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8385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473C3" w14:textId="77777777" w:rsidR="00F06F0F" w:rsidRPr="004D6A3D" w:rsidRDefault="00F06F0F" w:rsidP="004D6A3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% Distribution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99CFA4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</w:p>
        </w:tc>
      </w:tr>
      <w:tr w:rsidR="00F06F0F" w:rsidRPr="004D6A3D" w14:paraId="1B728B2A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36F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North-West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531F2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13,697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E6EE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2661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12.0</w:t>
            </w:r>
          </w:p>
        </w:tc>
      </w:tr>
      <w:tr w:rsidR="00F06F0F" w:rsidRPr="004D6A3D" w14:paraId="0CFCFDC6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781E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North-East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D0AC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19,369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0BB0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1110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10.3</w:t>
            </w:r>
          </w:p>
        </w:tc>
      </w:tr>
      <w:tr w:rsidR="00F06F0F" w:rsidRPr="004D6A3D" w14:paraId="5243D6A8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5A89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Centre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3029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15,266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481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B6B5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8.5</w:t>
            </w:r>
          </w:p>
        </w:tc>
      </w:tr>
      <w:tr w:rsidR="00F06F0F" w:rsidRPr="004D6A3D" w14:paraId="1335FD9D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C94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090D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11,022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2A84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16.9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C7EC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2.4</w:t>
            </w:r>
          </w:p>
        </w:tc>
      </w:tr>
      <w:tr w:rsidR="00F06F0F" w:rsidRPr="004D6A3D" w14:paraId="2307428B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3AAB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Islands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624E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5,772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F5F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8.9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13D1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3.0</w:t>
            </w:r>
          </w:p>
        </w:tc>
      </w:tr>
      <w:tr w:rsidR="00F06F0F" w:rsidRPr="004D6A3D" w14:paraId="1AF8F20D" w14:textId="77777777" w:rsidTr="004D6A3D">
        <w:trPr>
          <w:trHeight w:val="283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0A376" w14:textId="77777777" w:rsidR="00F06F0F" w:rsidRPr="004D6A3D" w:rsidRDefault="00F06F0F" w:rsidP="004D6A3D">
            <w:pPr>
              <w:spacing w:after="0" w:line="288" w:lineRule="auto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ITALY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BE553" w14:textId="77777777" w:rsidR="00F06F0F" w:rsidRPr="004D6A3D" w:rsidRDefault="00F06F0F" w:rsidP="00B6331B">
            <w:pPr>
              <w:spacing w:after="0" w:line="288" w:lineRule="auto"/>
              <w:ind w:right="284"/>
              <w:jc w:val="right"/>
              <w:rPr>
                <w:rFonts w:ascii="Times New Roman" w:eastAsia="Times New Roman" w:hAnsi="Times New Roman" w:cs="Times New Roman"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lang w:val="en-GB" w:eastAsia="it-IT"/>
              </w:rPr>
              <w:t>65,126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95382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55819" w14:textId="77777777" w:rsidR="00F06F0F" w:rsidRPr="004D6A3D" w:rsidRDefault="00F06F0F" w:rsidP="00B6331B">
            <w:pPr>
              <w:spacing w:after="0" w:line="288" w:lineRule="auto"/>
              <w:ind w:right="567"/>
              <w:jc w:val="right"/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</w:pPr>
            <w:r w:rsidRPr="004D6A3D">
              <w:rPr>
                <w:rFonts w:ascii="Times New Roman" w:eastAsia="Times New Roman" w:hAnsi="Times New Roman" w:cs="Times New Roman"/>
                <w:i/>
                <w:iCs/>
                <w:lang w:val="en-GB" w:eastAsia="it-IT"/>
              </w:rPr>
              <w:t>5.7</w:t>
            </w:r>
          </w:p>
        </w:tc>
      </w:tr>
    </w:tbl>
    <w:p w14:paraId="5B6A9AFD" w14:textId="0FF00979" w:rsidR="00F06F0F" w:rsidRPr="004D6A3D" w:rsidRDefault="00F06F0F" w:rsidP="004D6A3D">
      <w:pPr>
        <w:spacing w:after="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4D6A3D">
        <w:rPr>
          <w:rFonts w:ascii="Times New Roman" w:hAnsi="Times New Roman" w:cs="Times New Roman"/>
          <w:i/>
          <w:iCs/>
          <w:lang w:val="en-GB"/>
        </w:rPr>
        <w:t>Source:</w:t>
      </w:r>
      <w:r w:rsidRPr="004D6A3D">
        <w:rPr>
          <w:rFonts w:ascii="Times New Roman" w:hAnsi="Times New Roman" w:cs="Times New Roman"/>
          <w:lang w:val="en-GB"/>
        </w:rPr>
        <w:t xml:space="preserve"> elaborations on ISTAT </w:t>
      </w:r>
      <w:r w:rsidR="007F0A1B">
        <w:rPr>
          <w:rFonts w:ascii="Times New Roman" w:hAnsi="Times New Roman" w:cs="Times New Roman"/>
          <w:lang w:val="en-GB"/>
        </w:rPr>
        <w:t>Agricultural Census, 2020</w:t>
      </w:r>
      <w:r w:rsidR="004D6A3D">
        <w:rPr>
          <w:rFonts w:ascii="Times New Roman" w:hAnsi="Times New Roman" w:cs="Times New Roman"/>
          <w:lang w:val="en-GB"/>
        </w:rPr>
        <w:t>.</w:t>
      </w:r>
    </w:p>
    <w:p w14:paraId="60264BE7" w14:textId="77777777" w:rsidR="00F06F0F" w:rsidRPr="00AC4B8D" w:rsidRDefault="00F06F0F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BFB114" w14:textId="40F5B161" w:rsidR="00A05451" w:rsidRPr="00AC4B8D" w:rsidRDefault="00824943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883EDE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BF5313" w:rsidRPr="00AC4B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Section title </w:t>
      </w:r>
    </w:p>
    <w:p w14:paraId="20F93218" w14:textId="77777777" w:rsidR="000B4BD4" w:rsidRPr="00AC4B8D" w:rsidRDefault="000B4BD4" w:rsidP="0047717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77E2C8" w14:textId="5E26AE66" w:rsidR="00570B88" w:rsidRPr="00AC4B8D" w:rsidRDefault="0045216D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</w:t>
      </w:r>
    </w:p>
    <w:p w14:paraId="4D8C41A4" w14:textId="77777777" w:rsidR="00674DE7" w:rsidRPr="00AC4B8D" w:rsidRDefault="00674DE7" w:rsidP="00674DE7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The text comes here. The text comes here. The text comes here. The text comes here. The text comes here. The text comes here. The text comes here.</w:t>
      </w:r>
    </w:p>
    <w:p w14:paraId="46D98190" w14:textId="77777777" w:rsidR="00AC6639" w:rsidRPr="00AC4B8D" w:rsidRDefault="00AC6639" w:rsidP="0047717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1F2DE5" w14:textId="77777777" w:rsidR="00222A4C" w:rsidRPr="00AC4B8D" w:rsidRDefault="005E2942" w:rsidP="0047717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797A66" w:rsidRPr="00AC4B8D">
        <w:rPr>
          <w:rFonts w:ascii="Times New Roman" w:hAnsi="Times New Roman" w:cs="Times New Roman"/>
          <w:b/>
          <w:sz w:val="24"/>
          <w:szCs w:val="24"/>
          <w:lang w:val="en-GB"/>
        </w:rPr>
        <w:t>eference</w:t>
      </w:r>
      <w:r w:rsidR="00887046" w:rsidRPr="00AC4B8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</w:p>
    <w:p w14:paraId="23E371C7" w14:textId="55CFA9EF" w:rsidR="006D6EA0" w:rsidRDefault="006D6EA0" w:rsidP="006D6EA0">
      <w:pPr>
        <w:spacing w:after="12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 xml:space="preserve">- Make sure that every journal's article has its </w:t>
      </w:r>
      <w:r w:rsidRPr="007F0A1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DOI</w:t>
      </w:r>
    </w:p>
    <w:p w14:paraId="26FB27B9" w14:textId="0C322190" w:rsidR="006D6EA0" w:rsidRDefault="006D6EA0" w:rsidP="006D6EA0">
      <w:pPr>
        <w:spacing w:after="120" w:line="288" w:lineRule="auto"/>
        <w:jc w:val="both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 xml:space="preserve">- 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References to Laws, Regulations, Directives, Decrees </w:t>
      </w:r>
      <w:r w:rsidRPr="007F0A1B">
        <w:rPr>
          <w:rFonts w:ascii="Times New Roman" w:hAnsi="Times New Roman" w:cs="Times New Roman"/>
          <w:i/>
          <w:iCs/>
          <w:u w:val="single"/>
          <w:lang w:val="en-GB"/>
        </w:rPr>
        <w:t>must not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 be included here. Make sure to include </w:t>
      </w:r>
      <w:r w:rsidRPr="007F0A1B">
        <w:rPr>
          <w:rFonts w:ascii="Times New Roman" w:hAnsi="Times New Roman" w:cs="Times New Roman"/>
          <w:i/>
          <w:iCs/>
          <w:u w:val="single"/>
          <w:lang w:val="en-GB"/>
        </w:rPr>
        <w:t>in the text</w:t>
      </w:r>
      <w:r w:rsidR="007F0A1B">
        <w:rPr>
          <w:rFonts w:ascii="Times New Roman" w:hAnsi="Times New Roman" w:cs="Times New Roman"/>
          <w:i/>
          <w:iCs/>
          <w:u w:val="single"/>
          <w:lang w:val="en-GB"/>
        </w:rPr>
        <w:t xml:space="preserve"> of the manuscript</w:t>
      </w:r>
      <w:r w:rsidRPr="006D6EA0">
        <w:rPr>
          <w:rFonts w:ascii="Times New Roman" w:hAnsi="Times New Roman" w:cs="Times New Roman"/>
          <w:i/>
          <w:iCs/>
          <w:lang w:val="en-GB"/>
        </w:rPr>
        <w:t xml:space="preserve"> the correct number and year at least</w:t>
      </w:r>
      <w:r w:rsidR="007F0A1B">
        <w:rPr>
          <w:rFonts w:ascii="Times New Roman" w:hAnsi="Times New Roman" w:cs="Times New Roman"/>
          <w:i/>
          <w:iCs/>
          <w:lang w:val="en-GB"/>
        </w:rPr>
        <w:t>.</w:t>
      </w:r>
    </w:p>
    <w:p w14:paraId="2CAAC129" w14:textId="77777777" w:rsidR="006D6EA0" w:rsidRDefault="006D6EA0" w:rsidP="00F06F0F">
      <w:pPr>
        <w:spacing w:after="12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307903" w14:textId="7B953ABC" w:rsidR="00363ED4" w:rsidRPr="00AC4B8D" w:rsidRDefault="00363ED4" w:rsidP="00F06F0F">
      <w:pPr>
        <w:spacing w:after="12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lang w:val="en-GB"/>
        </w:rPr>
        <w:t>Agricultural Statistics at Glance (various years)</w:t>
      </w:r>
      <w:r w:rsidR="00464433" w:rsidRPr="00AC4B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1E8C" w:rsidRPr="00AC4B8D">
        <w:rPr>
          <w:rFonts w:ascii="Times New Roman" w:hAnsi="Times New Roman" w:cs="Times New Roman"/>
          <w:sz w:val="24"/>
          <w:szCs w:val="24"/>
          <w:lang w:val="en-GB"/>
        </w:rPr>
        <w:t>Ministry of Agriculture and Farmers Welfare, Directorate of Economics and Statistics, Government of India.</w:t>
      </w:r>
    </w:p>
    <w:p w14:paraId="6EEF514D" w14:textId="7C0CC8B9" w:rsidR="00AB6CD2" w:rsidRPr="00AC4B8D" w:rsidRDefault="00AB6CD2" w:rsidP="00F06F0F">
      <w:pPr>
        <w:spacing w:after="120" w:line="288" w:lineRule="auto"/>
        <w:ind w:left="567" w:hanging="57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Akber N., Paltasingh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K.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R. (2019). Is public investment complementary to private investment in Indian agriculture? Evidence from NARDL approach.</w:t>
      </w:r>
      <w:r w:rsidR="00B4048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B40485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Ag</w:t>
      </w:r>
      <w:r w:rsidR="00722DCE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ricultural Economics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B4048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50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(5):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643-655.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https://doi.org/10.1111/agec.12515</w:t>
      </w:r>
    </w:p>
    <w:p w14:paraId="47EE7B92" w14:textId="3F564D1B" w:rsidR="00722DCE" w:rsidRPr="00AC4B8D" w:rsidRDefault="00AB6CD2" w:rsidP="00F06F0F">
      <w:pPr>
        <w:spacing w:after="120" w:line="288" w:lineRule="auto"/>
        <w:ind w:left="566" w:hangingChars="236" w:hanging="56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Bathla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S. (2017).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Public investment in agriculture and growth: An analysis of relationship in the Indian context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In</w:t>
      </w:r>
      <w:r w:rsidR="00A329EB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Bathla S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., 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Dubey A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(ed</w:t>
      </w:r>
      <w:r w:rsidR="00EF4AF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</w:t>
      </w:r>
      <w:r w:rsidR="004347E0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722DCE" w:rsidRPr="00AC4B8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GB"/>
        </w:rPr>
        <w:t>Changing Contours of Indian Agriculture</w:t>
      </w:r>
      <w:r w:rsidR="0046443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(pp. 13-28). Springer, Singapore.</w:t>
      </w:r>
    </w:p>
    <w:p w14:paraId="790D973A" w14:textId="6C541A85" w:rsidR="00722DCE" w:rsidRPr="00AC4B8D" w:rsidRDefault="0092056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Bhalla G.</w:t>
      </w:r>
      <w:r w:rsidR="00AB6CD2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S., Gurmail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S. (2001).</w:t>
      </w:r>
      <w:r w:rsidR="001A65B5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Indian Agriculture: Four Decades of Development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Sage Publications, New Delhi.</w:t>
      </w:r>
    </w:p>
    <w:p w14:paraId="3B987EF2" w14:textId="77777777" w:rsidR="00722DCE" w:rsidRPr="00AC4B8D" w:rsidRDefault="0092056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Birthal P.S., Joshi P.</w:t>
      </w:r>
      <w:r w:rsidR="006266A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K., Negi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D.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S., Agarwal S. (2014). </w:t>
      </w:r>
      <w:r w:rsidR="00722DCE" w:rsidRPr="00AC4B8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Changing sources of growth in Indian agriculture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IFPRI Discussion paper-01325, International Food Policy Re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search Institute, Washington D.</w:t>
      </w:r>
      <w:r w:rsidR="00722DCE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C., USA.</w:t>
      </w:r>
    </w:p>
    <w:p w14:paraId="153F1202" w14:textId="65DF3AB2" w:rsidR="00F06F0F" w:rsidRDefault="00F06F0F" w:rsidP="00F06F0F">
      <w:pPr>
        <w:spacing w:after="120" w:line="264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European Commission (2010).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EUROPE 2020. A Strategy for Smart, Sustainable and Inclusive Growth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proofErr w:type="gramStart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COM(</w:t>
      </w:r>
      <w:proofErr w:type="gramEnd"/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2010)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Brussels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3FDBA145" w14:textId="7E4A02AE" w:rsidR="00F06F0F" w:rsidRPr="00AC4B8D" w:rsidRDefault="00F06F0F" w:rsidP="006D6EA0">
      <w:pPr>
        <w:spacing w:after="120" w:line="264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EEA (</w:t>
      </w:r>
      <w:r w:rsidR="006D6E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) </w:t>
      </w:r>
      <w:r w:rsidR="006D6EA0" w:rsidRPr="006D6EA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sustainability transition in Europe in an age of demographic and technological change</w:t>
      </w:r>
      <w:r w:rsidR="006D6EA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Report n. 23,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European Environmental Agency, Copenhagen.</w:t>
      </w:r>
    </w:p>
    <w:p w14:paraId="5DCA0BA6" w14:textId="77777777" w:rsidR="00674DE7" w:rsidRPr="00674DE7" w:rsidRDefault="00674DE7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Masud M.M., Akhtar R., Nasrin S., Adamu I.M. (2017a). Impact of socio-demographic factors on the mitigating actions for climate change: A path analysis with mediating effects of attitudinal variables. </w:t>
      </w:r>
      <w:r w:rsidRPr="00674D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Environmental Science and Pollution Research</w:t>
      </w: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24(34): 26462-26477. DOI: </w:t>
      </w:r>
      <w:hyperlink r:id="rId8" w:history="1">
        <w:r w:rsidRPr="00674DE7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https://doi.org/10.1007/s11356-017-0188-7</w:t>
        </w:r>
      </w:hyperlink>
    </w:p>
    <w:p w14:paraId="2B2DB6BF" w14:textId="77777777" w:rsidR="00674DE7" w:rsidRPr="00674DE7" w:rsidRDefault="00674DE7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Masud M.M., Azam M.N., Mohiuddin M., Banna H., Akhtar R., Alam A.S.A.F., Begum H. (2017b). Adaptation barriers and strategies towards climate change: Challenges in the agricultural sector. </w:t>
      </w:r>
      <w:r w:rsidRPr="00674DE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Journal of Cleaner Production</w:t>
      </w:r>
      <w:r w:rsidRPr="00674DE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156: 698-706. DOI: https://doi.org/ 10.1016/j.jclepro.2017.04.060</w:t>
      </w:r>
    </w:p>
    <w:p w14:paraId="1D7694DE" w14:textId="0244F315" w:rsidR="00C562B3" w:rsidRPr="00AC4B8D" w:rsidRDefault="00114EBD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Mogues</w:t>
      </w:r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T., Bingxin Y., Fan S., McBride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L. (2012). </w:t>
      </w:r>
      <w:r w:rsidR="00C562B3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The impact of public investment in and for</w:t>
      </w:r>
      <w:r w:rsidR="006C2C26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r w:rsidR="00C562B3"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agriculture: synthesis of the existing evidence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ESA working paper no 12</w:t>
      </w:r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-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06, Food and</w:t>
      </w:r>
      <w:r w:rsidR="006C2C26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Agriculture Organization of the United Nations</w:t>
      </w:r>
      <w:r w:rsidR="00F06F0F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Rome</w:t>
      </w:r>
      <w:r w:rsidR="00C562B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69516E02" w14:textId="0A6AB2CA" w:rsidR="00722DCE" w:rsidRPr="00AC4B8D" w:rsidRDefault="00722DC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National Accounts Statistics (back series 2011, 2017)</w:t>
      </w:r>
      <w:r w:rsidR="00464433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National Accounts Statistics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Central Statistical Organization, and Government of India.</w:t>
      </w:r>
    </w:p>
    <w:p w14:paraId="34258706" w14:textId="230AFC9B" w:rsidR="00683A27" w:rsidRPr="00AC4B8D" w:rsidRDefault="00722DCE" w:rsidP="00F06F0F">
      <w:pPr>
        <w:spacing w:after="120" w:line="288" w:lineRule="auto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Sainath P</w:t>
      </w:r>
      <w:r w:rsidR="00683A27"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(2018). In India, farmers face a terrifying crisis, </w:t>
      </w:r>
      <w:r w:rsidRPr="00AC4B8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New York Times</w:t>
      </w:r>
      <w:r w:rsidRPr="00AC4B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13 April 2018.</w:t>
      </w:r>
    </w:p>
    <w:p w14:paraId="4F578E5C" w14:textId="77777777" w:rsidR="00477170" w:rsidRPr="00AC4B8D" w:rsidRDefault="0047717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br w:type="page"/>
      </w:r>
    </w:p>
    <w:p w14:paraId="1EB9C75A" w14:textId="6BFC7669" w:rsidR="00177E52" w:rsidRPr="00AC4B8D" w:rsidRDefault="00177E52" w:rsidP="00477170">
      <w:pPr>
        <w:spacing w:line="288" w:lineRule="auto"/>
        <w:ind w:left="788" w:hangingChars="327" w:hanging="788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lastRenderedPageBreak/>
        <w:t>Appendix</w:t>
      </w:r>
    </w:p>
    <w:p w14:paraId="2EE8A2C9" w14:textId="77777777" w:rsidR="00E95AE8" w:rsidRDefault="00177E52" w:rsidP="00477170">
      <w:pPr>
        <w:tabs>
          <w:tab w:val="left" w:pos="2580"/>
        </w:tabs>
        <w:spacing w:after="60" w:line="288" w:lineRule="auto"/>
        <w:ind w:left="722" w:hangingChars="327" w:hanging="722"/>
        <w:rPr>
          <w:rFonts w:ascii="Times New Roman" w:hAnsi="Times New Roman" w:cs="Times New Roman"/>
          <w:lang w:val="en-GB"/>
        </w:rPr>
      </w:pP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Tab</w:t>
      </w:r>
      <w:r w:rsidR="00E40565">
        <w:rPr>
          <w:rFonts w:ascii="Times New Roman" w:hAnsi="Times New Roman" w:cs="Times New Roman"/>
          <w:b/>
          <w:shd w:val="clear" w:color="auto" w:fill="FFFFFF"/>
          <w:lang w:val="en-GB"/>
        </w:rPr>
        <w:t>le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A</w:t>
      </w:r>
      <w:r w:rsidR="00683A27"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1</w:t>
      </w:r>
      <w:r w:rsidR="00683A27"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>.</w:t>
      </w:r>
      <w:r w:rsidRPr="00AC4B8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</w:t>
      </w:r>
      <w:r w:rsidR="00E25CB3" w:rsidRPr="00AC4B8D">
        <w:rPr>
          <w:rFonts w:ascii="Times New Roman" w:hAnsi="Times New Roman" w:cs="Times New Roman"/>
          <w:lang w:val="en-GB"/>
        </w:rPr>
        <w:t>Table caption comes here.</w:t>
      </w:r>
    </w:p>
    <w:p w14:paraId="58218DD4" w14:textId="7ECA388E" w:rsidR="00177E52" w:rsidRPr="00AC4B8D" w:rsidRDefault="00674DE7" w:rsidP="00477170">
      <w:pPr>
        <w:tabs>
          <w:tab w:val="left" w:pos="2580"/>
        </w:tabs>
        <w:spacing w:after="60" w:line="288" w:lineRule="auto"/>
        <w:ind w:left="719" w:hangingChars="327" w:hanging="719"/>
        <w:rPr>
          <w:rFonts w:ascii="Times New Roman" w:hAnsi="Times New Roman" w:cs="Times New Roman"/>
          <w:b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lang w:val="en-GB"/>
        </w:rPr>
        <w:t>(Tables will have in Word format</w:t>
      </w:r>
      <w:r>
        <w:rPr>
          <w:rFonts w:ascii="Times New Roman" w:hAnsi="Times New Roman" w:cs="Times New Roman"/>
          <w:lang w:val="en-GB"/>
        </w:rPr>
        <w:t xml:space="preserve">, Font Times New Roman </w:t>
      </w:r>
      <w:r w:rsidR="00F06F0F">
        <w:rPr>
          <w:rFonts w:ascii="Times New Roman" w:hAnsi="Times New Roman" w:cs="Times New Roman"/>
          <w:lang w:val="en-GB"/>
        </w:rPr>
        <w:t>11/</w:t>
      </w:r>
      <w:r>
        <w:rPr>
          <w:rFonts w:ascii="Times New Roman" w:hAnsi="Times New Roman" w:cs="Times New Roman"/>
          <w:lang w:val="en-GB"/>
        </w:rPr>
        <w:t>10</w:t>
      </w:r>
      <w:r w:rsidRPr="00AC4B8D">
        <w:rPr>
          <w:rFonts w:ascii="Times New Roman" w:hAnsi="Times New Roman" w:cs="Times New Roman"/>
          <w:lang w:val="en-GB"/>
        </w:rPr>
        <w:t>)</w:t>
      </w: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2317"/>
        <w:gridCol w:w="4961"/>
        <w:gridCol w:w="916"/>
        <w:gridCol w:w="916"/>
      </w:tblGrid>
      <w:tr w:rsidR="00177E52" w:rsidRPr="00AC4B8D" w14:paraId="5A2E6071" w14:textId="77777777" w:rsidTr="005939B6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D875" w14:textId="77777777" w:rsidR="00177E52" w:rsidRPr="00AC4B8D" w:rsidRDefault="00177E52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Variable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BD32" w14:textId="77777777" w:rsidR="00177E52" w:rsidRPr="00AC4B8D" w:rsidRDefault="00177E52" w:rsidP="004771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Definition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05F4" w14:textId="77777777" w:rsidR="00177E52" w:rsidRPr="00AC4B8D" w:rsidRDefault="00177E52" w:rsidP="0047717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Mean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0C81" w14:textId="77777777" w:rsidR="00177E52" w:rsidRPr="00AC4B8D" w:rsidRDefault="00177E52" w:rsidP="0047717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SD</w:t>
            </w:r>
          </w:p>
        </w:tc>
      </w:tr>
      <w:tr w:rsidR="00177E52" w:rsidRPr="00AC4B8D" w14:paraId="39262174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C181" w14:textId="74549FC5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bookmarkStart w:id="0" w:name="RANGE!C6"/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Production (PR)</w:t>
            </w:r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49FB" w14:textId="4905981F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agricultural production (in million </w:t>
            </w:r>
            <w:r w:rsidR="003F7961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</w:t>
            </w:r>
            <w:r w:rsidR="003F7961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nes)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D0A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156.24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5DB7" w14:textId="4D5D34C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35.6</w:t>
            </w:r>
            <w:r w:rsidR="00464433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</w:tr>
      <w:tr w:rsidR="00177E52" w:rsidRPr="00AC4B8D" w14:paraId="6BE072A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2F3E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Agri. GDP (GDPAg)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17AC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Agricultural GDP at 2011-12 prices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D32A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B625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77E52" w:rsidRPr="00AC4B8D" w14:paraId="56E0596E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0F8A" w14:textId="3DEFC76A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Investment</w:t>
            </w:r>
            <w:r w:rsidR="009E5EB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(Ig)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F4AF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Public investment by government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7EFF" w14:textId="45924743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</w:t>
            </w:r>
            <w:r w:rsidR="00A329EB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091" w14:textId="17C4C1D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  <w:r w:rsidR="00A329EB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401</w:t>
            </w:r>
          </w:p>
        </w:tc>
      </w:tr>
      <w:tr w:rsidR="00177E52" w:rsidRPr="00AC4B8D" w14:paraId="011C1FF1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B7FC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Canal Intensity (CNI)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3563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It is a ratio between area under government canals and net sown area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CDBC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116.41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9D09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5.98</w:t>
            </w:r>
          </w:p>
        </w:tc>
      </w:tr>
      <w:tr w:rsidR="00177E52" w:rsidRPr="00AC4B8D" w14:paraId="60B3D45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0079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Subsidy (SBSD)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E3F7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subsidies provided (total of subsidies on irrigation, fertilizer, and electricity)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8768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54,599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8F00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78,353</w:t>
            </w:r>
          </w:p>
        </w:tc>
      </w:tr>
      <w:tr w:rsidR="00177E52" w:rsidRPr="00AC4B8D" w14:paraId="75990894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98D8" w14:textId="78A5B9D9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Terms of Trade</w:t>
            </w:r>
            <w:r w:rsidR="009E5EB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(TOT)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79C0" w14:textId="4178067A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Gross barter terms of trade (ratio of agricultural GDP deflator to non</w:t>
            </w:r>
            <w:r w:rsidR="00D1708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agricultural GDP deflator)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8826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36.96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BFF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14.18</w:t>
            </w:r>
          </w:p>
        </w:tc>
      </w:tr>
      <w:tr w:rsidR="00177E52" w:rsidRPr="00AC4B8D" w14:paraId="243735B5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18E5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Credit (CRDT)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B7DE" w14:textId="0320CB9C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Institutional credit provided to farmers (in </w:t>
            </w:r>
            <w:r w:rsidRPr="00AC4B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₹</w:t>
            </w:r>
            <w:r w:rsidRPr="00AC4B8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crores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C613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1,606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7548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1,825</w:t>
            </w:r>
          </w:p>
        </w:tc>
      </w:tr>
      <w:tr w:rsidR="00177E52" w:rsidRPr="00AC4B8D" w14:paraId="519C4810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2DDA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Area under HYV Seeds (HYV)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00E1" w14:textId="77777777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Area under high yielding variety seeds (in million ha).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4CF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61,475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DE1A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10,509</w:t>
            </w:r>
          </w:p>
        </w:tc>
      </w:tr>
      <w:tr w:rsidR="00177E52" w:rsidRPr="00AC4B8D" w14:paraId="48A1D21D" w14:textId="77777777" w:rsidTr="005939B6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65A0" w14:textId="76A9B3CD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Cropping Intensity</w:t>
            </w:r>
            <w:r w:rsidR="005939B6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(CRI)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A6D4" w14:textId="43CCBF45" w:rsidR="00177E52" w:rsidRPr="00AC4B8D" w:rsidRDefault="00177E52" w:rsidP="00477170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It is the ratio of net sown area to the total cropped area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0F05" w14:textId="77777777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132.55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2442" w14:textId="41EF712F" w:rsidR="00177E52" w:rsidRPr="00AC4B8D" w:rsidRDefault="00177E52" w:rsidP="00477170">
            <w:pPr>
              <w:spacing w:before="40" w:after="40" w:line="288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  <w:r w:rsidR="00464433"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AC4B8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29</w:t>
            </w:r>
          </w:p>
        </w:tc>
      </w:tr>
    </w:tbl>
    <w:p w14:paraId="76791272" w14:textId="77777777" w:rsidR="00177E52" w:rsidRPr="00AC4B8D" w:rsidRDefault="00177E52" w:rsidP="00477170">
      <w:pPr>
        <w:tabs>
          <w:tab w:val="left" w:pos="2580"/>
        </w:tabs>
        <w:spacing w:after="60" w:line="288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Note: Data on all these variables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are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taken for the period 1960-2017 except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input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subsidy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for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 which </w:t>
      </w:r>
      <w:r w:rsidR="002C4E33"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 xml:space="preserve">data 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is available for the period 1980-2017.</w:t>
      </w:r>
    </w:p>
    <w:p w14:paraId="1DC59847" w14:textId="77777777" w:rsidR="00683A27" w:rsidRPr="00AC4B8D" w:rsidRDefault="00683A27" w:rsidP="00477170">
      <w:pPr>
        <w:tabs>
          <w:tab w:val="left" w:pos="258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</w:pPr>
      <w:r w:rsidRPr="00AC4B8D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GB"/>
        </w:rPr>
        <w:t>Source</w:t>
      </w:r>
      <w:r w:rsidRPr="00AC4B8D">
        <w:rPr>
          <w:rFonts w:ascii="Times New Roman" w:hAnsi="Times New Roman" w:cs="Times New Roman"/>
          <w:sz w:val="20"/>
          <w:szCs w:val="20"/>
          <w:shd w:val="clear" w:color="auto" w:fill="FFFFFF"/>
          <w:lang w:val="en-GB"/>
        </w:rPr>
        <w:t>: All the data are compiled from various sources like National Account Statistics, Govt. of India, Agricultural Statistics at Glance, Reserve Bank of India, and Indiastat.com, etc.</w:t>
      </w:r>
    </w:p>
    <w:p w14:paraId="406F8ED2" w14:textId="77777777" w:rsidR="00683A27" w:rsidRPr="00AC4B8D" w:rsidRDefault="00683A27" w:rsidP="00477170">
      <w:pPr>
        <w:tabs>
          <w:tab w:val="left" w:pos="258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sectPr w:rsidR="00683A27" w:rsidRPr="00AC4B8D" w:rsidSect="001B1E16">
      <w:footerReference w:type="default" r:id="rId9"/>
      <w:pgSz w:w="11907" w:h="16840" w:code="9"/>
      <w:pgMar w:top="1418" w:right="1418" w:bottom="1418" w:left="1418" w:header="709" w:footer="709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2E4D" w14:textId="77777777" w:rsidR="00795AC9" w:rsidRDefault="00795AC9" w:rsidP="00A05451">
      <w:pPr>
        <w:spacing w:after="0" w:line="240" w:lineRule="auto"/>
      </w:pPr>
      <w:r>
        <w:separator/>
      </w:r>
    </w:p>
  </w:endnote>
  <w:endnote w:type="continuationSeparator" w:id="0">
    <w:p w14:paraId="1D5697ED" w14:textId="77777777" w:rsidR="00795AC9" w:rsidRDefault="00795AC9" w:rsidP="00A0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598908566"/>
      <w:docPartObj>
        <w:docPartGallery w:val="Page Numbers (Bottom of Page)"/>
        <w:docPartUnique/>
      </w:docPartObj>
    </w:sdtPr>
    <w:sdtContent>
      <w:p w14:paraId="1B29CA50" w14:textId="03A36D5B" w:rsidR="005939B6" w:rsidRPr="005939B6" w:rsidRDefault="005939B6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9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9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9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39B6">
          <w:rPr>
            <w:rFonts w:ascii="Times New Roman" w:hAnsi="Times New Roman" w:cs="Times New Roman"/>
            <w:sz w:val="24"/>
            <w:szCs w:val="24"/>
            <w:lang w:val="it-IT"/>
          </w:rPr>
          <w:t>2</w:t>
        </w:r>
        <w:r w:rsidRPr="005939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80D6" w14:textId="77777777" w:rsidR="00795AC9" w:rsidRDefault="00795AC9" w:rsidP="00A05451">
      <w:pPr>
        <w:spacing w:after="0" w:line="240" w:lineRule="auto"/>
      </w:pPr>
      <w:r>
        <w:separator/>
      </w:r>
    </w:p>
  </w:footnote>
  <w:footnote w:type="continuationSeparator" w:id="0">
    <w:p w14:paraId="18913033" w14:textId="77777777" w:rsidR="00795AC9" w:rsidRDefault="00795AC9" w:rsidP="00A05451">
      <w:pPr>
        <w:spacing w:after="0" w:line="240" w:lineRule="auto"/>
      </w:pPr>
      <w:r>
        <w:continuationSeparator/>
      </w:r>
    </w:p>
  </w:footnote>
  <w:footnote w:id="1">
    <w:p w14:paraId="42C01205" w14:textId="0833EF18" w:rsidR="003F6BC0" w:rsidRPr="001A65B5" w:rsidRDefault="003F6BC0" w:rsidP="00662F05">
      <w:pPr>
        <w:pStyle w:val="Testonotaapidipagina"/>
        <w:rPr>
          <w:sz w:val="22"/>
          <w:szCs w:val="22"/>
        </w:rPr>
      </w:pPr>
      <w:r w:rsidRPr="001A65B5">
        <w:rPr>
          <w:rFonts w:ascii="Times New Roman" w:hAnsi="Times New Roman" w:cs="Times New Roman"/>
          <w:vertAlign w:val="superscript"/>
        </w:rPr>
        <w:footnoteRef/>
      </w:r>
      <w:r w:rsidR="00C62B44" w:rsidRPr="001A65B5">
        <w:rPr>
          <w:rFonts w:ascii="Times New Roman" w:hAnsi="Times New Roman" w:cs="Times New Roman"/>
          <w:vertAlign w:val="superscript"/>
        </w:rPr>
        <w:t xml:space="preserve"> </w:t>
      </w:r>
      <w:r w:rsidR="00C62B44" w:rsidRPr="001A65B5">
        <w:rPr>
          <w:rFonts w:ascii="Times New Roman" w:hAnsi="Times New Roman" w:cs="Times New Roman"/>
        </w:rPr>
        <w:t>Footnote style.</w:t>
      </w:r>
      <w:r w:rsidR="00C62B44" w:rsidRPr="001A65B5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189"/>
    <w:multiLevelType w:val="hybridMultilevel"/>
    <w:tmpl w:val="EEC48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53A2"/>
    <w:multiLevelType w:val="multilevel"/>
    <w:tmpl w:val="537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0588"/>
    <w:multiLevelType w:val="hybridMultilevel"/>
    <w:tmpl w:val="63284E10"/>
    <w:lvl w:ilvl="0" w:tplc="A5926EC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1FC6"/>
    <w:multiLevelType w:val="multilevel"/>
    <w:tmpl w:val="4F5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03700"/>
    <w:multiLevelType w:val="hybridMultilevel"/>
    <w:tmpl w:val="5934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B0928"/>
    <w:multiLevelType w:val="hybridMultilevel"/>
    <w:tmpl w:val="E0CA6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5645">
    <w:abstractNumId w:val="4"/>
  </w:num>
  <w:num w:numId="2" w16cid:durableId="1098939925">
    <w:abstractNumId w:val="4"/>
  </w:num>
  <w:num w:numId="3" w16cid:durableId="2120375379">
    <w:abstractNumId w:val="2"/>
  </w:num>
  <w:num w:numId="4" w16cid:durableId="397482584">
    <w:abstractNumId w:val="3"/>
  </w:num>
  <w:num w:numId="5" w16cid:durableId="71049673">
    <w:abstractNumId w:val="1"/>
  </w:num>
  <w:num w:numId="6" w16cid:durableId="1384216383">
    <w:abstractNumId w:val="5"/>
  </w:num>
  <w:num w:numId="7" w16cid:durableId="18987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NDA0NDW0NLEwNjJV0lEKTi0uzszPAykwNK0FAG+HsMYtAAAA"/>
  </w:docVars>
  <w:rsids>
    <w:rsidRoot w:val="00A05451"/>
    <w:rsid w:val="00000318"/>
    <w:rsid w:val="00000944"/>
    <w:rsid w:val="00000968"/>
    <w:rsid w:val="000009E4"/>
    <w:rsid w:val="00001AA4"/>
    <w:rsid w:val="00002E69"/>
    <w:rsid w:val="00003429"/>
    <w:rsid w:val="000049A3"/>
    <w:rsid w:val="0000583A"/>
    <w:rsid w:val="000063D7"/>
    <w:rsid w:val="000068F3"/>
    <w:rsid w:val="00006EDB"/>
    <w:rsid w:val="00006F00"/>
    <w:rsid w:val="00007A9E"/>
    <w:rsid w:val="00010103"/>
    <w:rsid w:val="00010AEE"/>
    <w:rsid w:val="00011DF9"/>
    <w:rsid w:val="000127B3"/>
    <w:rsid w:val="000130DA"/>
    <w:rsid w:val="00013368"/>
    <w:rsid w:val="000140E0"/>
    <w:rsid w:val="000145AD"/>
    <w:rsid w:val="000171CD"/>
    <w:rsid w:val="00020216"/>
    <w:rsid w:val="0002183F"/>
    <w:rsid w:val="0002232B"/>
    <w:rsid w:val="000226B0"/>
    <w:rsid w:val="00022ECC"/>
    <w:rsid w:val="00022FF1"/>
    <w:rsid w:val="000240EE"/>
    <w:rsid w:val="00024EC1"/>
    <w:rsid w:val="00027854"/>
    <w:rsid w:val="000304CB"/>
    <w:rsid w:val="000309BA"/>
    <w:rsid w:val="00030C25"/>
    <w:rsid w:val="00031B28"/>
    <w:rsid w:val="0003293F"/>
    <w:rsid w:val="00032BC7"/>
    <w:rsid w:val="00035A31"/>
    <w:rsid w:val="00036B30"/>
    <w:rsid w:val="00037916"/>
    <w:rsid w:val="000379E2"/>
    <w:rsid w:val="00037F17"/>
    <w:rsid w:val="00043201"/>
    <w:rsid w:val="0004457B"/>
    <w:rsid w:val="000447DF"/>
    <w:rsid w:val="00044956"/>
    <w:rsid w:val="0004496A"/>
    <w:rsid w:val="0004722E"/>
    <w:rsid w:val="00047D68"/>
    <w:rsid w:val="000504C4"/>
    <w:rsid w:val="00054440"/>
    <w:rsid w:val="00054B0B"/>
    <w:rsid w:val="00056E5A"/>
    <w:rsid w:val="000578CF"/>
    <w:rsid w:val="00060065"/>
    <w:rsid w:val="00060398"/>
    <w:rsid w:val="000628D7"/>
    <w:rsid w:val="00063C04"/>
    <w:rsid w:val="00064499"/>
    <w:rsid w:val="00065ECC"/>
    <w:rsid w:val="0006713D"/>
    <w:rsid w:val="0006723D"/>
    <w:rsid w:val="00071AB9"/>
    <w:rsid w:val="00072E3C"/>
    <w:rsid w:val="00073960"/>
    <w:rsid w:val="000742EF"/>
    <w:rsid w:val="0007438E"/>
    <w:rsid w:val="00077AC2"/>
    <w:rsid w:val="00077B1D"/>
    <w:rsid w:val="00083CEE"/>
    <w:rsid w:val="000842AF"/>
    <w:rsid w:val="00084B0C"/>
    <w:rsid w:val="000863ED"/>
    <w:rsid w:val="000867C3"/>
    <w:rsid w:val="0008692F"/>
    <w:rsid w:val="00086AF2"/>
    <w:rsid w:val="000875D6"/>
    <w:rsid w:val="0008789B"/>
    <w:rsid w:val="00090DAB"/>
    <w:rsid w:val="00092181"/>
    <w:rsid w:val="00093946"/>
    <w:rsid w:val="000939A7"/>
    <w:rsid w:val="00094A29"/>
    <w:rsid w:val="00095C80"/>
    <w:rsid w:val="00097300"/>
    <w:rsid w:val="00097305"/>
    <w:rsid w:val="000A11A4"/>
    <w:rsid w:val="000A2A36"/>
    <w:rsid w:val="000A378A"/>
    <w:rsid w:val="000A5462"/>
    <w:rsid w:val="000A5F53"/>
    <w:rsid w:val="000A640E"/>
    <w:rsid w:val="000A7CA4"/>
    <w:rsid w:val="000B2039"/>
    <w:rsid w:val="000B2957"/>
    <w:rsid w:val="000B4BD4"/>
    <w:rsid w:val="000B4E8C"/>
    <w:rsid w:val="000B7ADF"/>
    <w:rsid w:val="000B7D8B"/>
    <w:rsid w:val="000C1125"/>
    <w:rsid w:val="000C41D2"/>
    <w:rsid w:val="000C4BB1"/>
    <w:rsid w:val="000C4FF5"/>
    <w:rsid w:val="000C5553"/>
    <w:rsid w:val="000C5BF2"/>
    <w:rsid w:val="000C72D1"/>
    <w:rsid w:val="000D048C"/>
    <w:rsid w:val="000D056C"/>
    <w:rsid w:val="000D13A4"/>
    <w:rsid w:val="000D2228"/>
    <w:rsid w:val="000D2F2B"/>
    <w:rsid w:val="000D316E"/>
    <w:rsid w:val="000D6505"/>
    <w:rsid w:val="000D6B1E"/>
    <w:rsid w:val="000D72F0"/>
    <w:rsid w:val="000D75FB"/>
    <w:rsid w:val="000E0485"/>
    <w:rsid w:val="000E06A4"/>
    <w:rsid w:val="000E0F94"/>
    <w:rsid w:val="000E2FD7"/>
    <w:rsid w:val="000E33B6"/>
    <w:rsid w:val="000E4E71"/>
    <w:rsid w:val="000E50C2"/>
    <w:rsid w:val="000E54A2"/>
    <w:rsid w:val="000E574B"/>
    <w:rsid w:val="000E6877"/>
    <w:rsid w:val="000F0740"/>
    <w:rsid w:val="000F0ADD"/>
    <w:rsid w:val="000F15F9"/>
    <w:rsid w:val="000F2401"/>
    <w:rsid w:val="000F26C0"/>
    <w:rsid w:val="000F2F08"/>
    <w:rsid w:val="000F3228"/>
    <w:rsid w:val="000F4346"/>
    <w:rsid w:val="000F6696"/>
    <w:rsid w:val="000F76C6"/>
    <w:rsid w:val="000F7791"/>
    <w:rsid w:val="001003C7"/>
    <w:rsid w:val="00101611"/>
    <w:rsid w:val="0010163E"/>
    <w:rsid w:val="001045EA"/>
    <w:rsid w:val="00104F69"/>
    <w:rsid w:val="0010545E"/>
    <w:rsid w:val="001078E3"/>
    <w:rsid w:val="001128B4"/>
    <w:rsid w:val="00113F06"/>
    <w:rsid w:val="00114EBD"/>
    <w:rsid w:val="00116D96"/>
    <w:rsid w:val="00117D87"/>
    <w:rsid w:val="0012001F"/>
    <w:rsid w:val="00123A9F"/>
    <w:rsid w:val="00123D15"/>
    <w:rsid w:val="001247F5"/>
    <w:rsid w:val="00125565"/>
    <w:rsid w:val="00126042"/>
    <w:rsid w:val="00127C27"/>
    <w:rsid w:val="00127EBC"/>
    <w:rsid w:val="001306CA"/>
    <w:rsid w:val="00131998"/>
    <w:rsid w:val="00131E8D"/>
    <w:rsid w:val="0013219F"/>
    <w:rsid w:val="00133902"/>
    <w:rsid w:val="00134A50"/>
    <w:rsid w:val="00134EFC"/>
    <w:rsid w:val="00136237"/>
    <w:rsid w:val="00137360"/>
    <w:rsid w:val="001375BE"/>
    <w:rsid w:val="00137C2C"/>
    <w:rsid w:val="00140358"/>
    <w:rsid w:val="00140985"/>
    <w:rsid w:val="00141A32"/>
    <w:rsid w:val="00143546"/>
    <w:rsid w:val="00145042"/>
    <w:rsid w:val="001459DB"/>
    <w:rsid w:val="00145F5C"/>
    <w:rsid w:val="00146AE2"/>
    <w:rsid w:val="001507CC"/>
    <w:rsid w:val="00152F7B"/>
    <w:rsid w:val="0015343A"/>
    <w:rsid w:val="00153836"/>
    <w:rsid w:val="00153AF0"/>
    <w:rsid w:val="00154258"/>
    <w:rsid w:val="0015469E"/>
    <w:rsid w:val="00157690"/>
    <w:rsid w:val="00160882"/>
    <w:rsid w:val="00160D19"/>
    <w:rsid w:val="00162F5C"/>
    <w:rsid w:val="0016454A"/>
    <w:rsid w:val="001652ED"/>
    <w:rsid w:val="001666E2"/>
    <w:rsid w:val="00170B36"/>
    <w:rsid w:val="00170CBB"/>
    <w:rsid w:val="001716E7"/>
    <w:rsid w:val="001729AF"/>
    <w:rsid w:val="00172BE6"/>
    <w:rsid w:val="001731DD"/>
    <w:rsid w:val="00174CE9"/>
    <w:rsid w:val="00174E0C"/>
    <w:rsid w:val="001751A4"/>
    <w:rsid w:val="00175844"/>
    <w:rsid w:val="00175F64"/>
    <w:rsid w:val="001762F3"/>
    <w:rsid w:val="00176D1B"/>
    <w:rsid w:val="00177E52"/>
    <w:rsid w:val="00180F5E"/>
    <w:rsid w:val="00183B09"/>
    <w:rsid w:val="00186CF7"/>
    <w:rsid w:val="00187EA4"/>
    <w:rsid w:val="001907E3"/>
    <w:rsid w:val="0019194C"/>
    <w:rsid w:val="001922C2"/>
    <w:rsid w:val="0019292B"/>
    <w:rsid w:val="00193666"/>
    <w:rsid w:val="001937F0"/>
    <w:rsid w:val="00193E49"/>
    <w:rsid w:val="00193F7F"/>
    <w:rsid w:val="001953AB"/>
    <w:rsid w:val="00196025"/>
    <w:rsid w:val="00197F14"/>
    <w:rsid w:val="001A0085"/>
    <w:rsid w:val="001A0728"/>
    <w:rsid w:val="001A0C3D"/>
    <w:rsid w:val="001A11E5"/>
    <w:rsid w:val="001A2DF0"/>
    <w:rsid w:val="001A33DD"/>
    <w:rsid w:val="001A3F48"/>
    <w:rsid w:val="001A53D9"/>
    <w:rsid w:val="001A65B5"/>
    <w:rsid w:val="001A6C8B"/>
    <w:rsid w:val="001A6FBE"/>
    <w:rsid w:val="001B0CBC"/>
    <w:rsid w:val="001B118F"/>
    <w:rsid w:val="001B1E16"/>
    <w:rsid w:val="001B42B1"/>
    <w:rsid w:val="001B43D2"/>
    <w:rsid w:val="001B6ACF"/>
    <w:rsid w:val="001B6EEF"/>
    <w:rsid w:val="001B7967"/>
    <w:rsid w:val="001C03F9"/>
    <w:rsid w:val="001C0EFC"/>
    <w:rsid w:val="001C19AF"/>
    <w:rsid w:val="001C2C78"/>
    <w:rsid w:val="001C610C"/>
    <w:rsid w:val="001D0AD5"/>
    <w:rsid w:val="001D0F51"/>
    <w:rsid w:val="001D2D6F"/>
    <w:rsid w:val="001D5E31"/>
    <w:rsid w:val="001D6F7F"/>
    <w:rsid w:val="001D7B83"/>
    <w:rsid w:val="001E077F"/>
    <w:rsid w:val="001E1247"/>
    <w:rsid w:val="001E145A"/>
    <w:rsid w:val="001E21CE"/>
    <w:rsid w:val="001E25A0"/>
    <w:rsid w:val="001E2A95"/>
    <w:rsid w:val="001E4015"/>
    <w:rsid w:val="001E4997"/>
    <w:rsid w:val="001E5FF5"/>
    <w:rsid w:val="001F02B1"/>
    <w:rsid w:val="001F0DAF"/>
    <w:rsid w:val="001F3B4A"/>
    <w:rsid w:val="001F4853"/>
    <w:rsid w:val="001F4AF5"/>
    <w:rsid w:val="001F5021"/>
    <w:rsid w:val="001F50E3"/>
    <w:rsid w:val="001F51AC"/>
    <w:rsid w:val="00200C59"/>
    <w:rsid w:val="00202729"/>
    <w:rsid w:val="0020303E"/>
    <w:rsid w:val="0020307C"/>
    <w:rsid w:val="00203428"/>
    <w:rsid w:val="0020365F"/>
    <w:rsid w:val="0020739D"/>
    <w:rsid w:val="00207C58"/>
    <w:rsid w:val="00207D4A"/>
    <w:rsid w:val="00207F0B"/>
    <w:rsid w:val="00210EC3"/>
    <w:rsid w:val="00210FEF"/>
    <w:rsid w:val="002110D4"/>
    <w:rsid w:val="0021117C"/>
    <w:rsid w:val="002121E9"/>
    <w:rsid w:val="00215C34"/>
    <w:rsid w:val="00216EE5"/>
    <w:rsid w:val="00216FB4"/>
    <w:rsid w:val="00217093"/>
    <w:rsid w:val="00217673"/>
    <w:rsid w:val="0022013B"/>
    <w:rsid w:val="00220180"/>
    <w:rsid w:val="002201BF"/>
    <w:rsid w:val="002207C3"/>
    <w:rsid w:val="00220A1F"/>
    <w:rsid w:val="00220EC6"/>
    <w:rsid w:val="00221483"/>
    <w:rsid w:val="0022279B"/>
    <w:rsid w:val="00222884"/>
    <w:rsid w:val="00222A4C"/>
    <w:rsid w:val="00224E43"/>
    <w:rsid w:val="002301E3"/>
    <w:rsid w:val="002315AF"/>
    <w:rsid w:val="00232051"/>
    <w:rsid w:val="00232F8C"/>
    <w:rsid w:val="00235B77"/>
    <w:rsid w:val="002362F2"/>
    <w:rsid w:val="002404A7"/>
    <w:rsid w:val="00240DA0"/>
    <w:rsid w:val="0024101B"/>
    <w:rsid w:val="0024219F"/>
    <w:rsid w:val="002426DE"/>
    <w:rsid w:val="002429CD"/>
    <w:rsid w:val="0024316F"/>
    <w:rsid w:val="0024354F"/>
    <w:rsid w:val="00243640"/>
    <w:rsid w:val="00244819"/>
    <w:rsid w:val="00245EA0"/>
    <w:rsid w:val="002502D7"/>
    <w:rsid w:val="00250438"/>
    <w:rsid w:val="00250BB8"/>
    <w:rsid w:val="00250FBE"/>
    <w:rsid w:val="0025405A"/>
    <w:rsid w:val="0025496C"/>
    <w:rsid w:val="00255DAF"/>
    <w:rsid w:val="00257E69"/>
    <w:rsid w:val="00260BC4"/>
    <w:rsid w:val="00261147"/>
    <w:rsid w:val="00264D33"/>
    <w:rsid w:val="0027130A"/>
    <w:rsid w:val="0027544C"/>
    <w:rsid w:val="00275AC4"/>
    <w:rsid w:val="002761F5"/>
    <w:rsid w:val="00276E38"/>
    <w:rsid w:val="0028000F"/>
    <w:rsid w:val="002813FC"/>
    <w:rsid w:val="00282721"/>
    <w:rsid w:val="00282ABD"/>
    <w:rsid w:val="00286618"/>
    <w:rsid w:val="00286B33"/>
    <w:rsid w:val="0028706D"/>
    <w:rsid w:val="00287437"/>
    <w:rsid w:val="00290833"/>
    <w:rsid w:val="00290D77"/>
    <w:rsid w:val="00291BEB"/>
    <w:rsid w:val="00292C7D"/>
    <w:rsid w:val="0029327B"/>
    <w:rsid w:val="00293AC5"/>
    <w:rsid w:val="00294021"/>
    <w:rsid w:val="00294465"/>
    <w:rsid w:val="002967A0"/>
    <w:rsid w:val="00296FE8"/>
    <w:rsid w:val="002A12A1"/>
    <w:rsid w:val="002A1D56"/>
    <w:rsid w:val="002A2841"/>
    <w:rsid w:val="002A2F10"/>
    <w:rsid w:val="002A473B"/>
    <w:rsid w:val="002A611A"/>
    <w:rsid w:val="002A6562"/>
    <w:rsid w:val="002A777B"/>
    <w:rsid w:val="002B02FF"/>
    <w:rsid w:val="002B05BE"/>
    <w:rsid w:val="002B0844"/>
    <w:rsid w:val="002B09D0"/>
    <w:rsid w:val="002B3758"/>
    <w:rsid w:val="002B3DA4"/>
    <w:rsid w:val="002B5CDD"/>
    <w:rsid w:val="002B65B6"/>
    <w:rsid w:val="002C0452"/>
    <w:rsid w:val="002C190B"/>
    <w:rsid w:val="002C2018"/>
    <w:rsid w:val="002C3F18"/>
    <w:rsid w:val="002C4A69"/>
    <w:rsid w:val="002C4AFC"/>
    <w:rsid w:val="002C4E33"/>
    <w:rsid w:val="002C7AF5"/>
    <w:rsid w:val="002D062E"/>
    <w:rsid w:val="002D0B6F"/>
    <w:rsid w:val="002D0F64"/>
    <w:rsid w:val="002D1EDC"/>
    <w:rsid w:val="002D2AF2"/>
    <w:rsid w:val="002D4C60"/>
    <w:rsid w:val="002D58C8"/>
    <w:rsid w:val="002D5939"/>
    <w:rsid w:val="002D621D"/>
    <w:rsid w:val="002D6EB8"/>
    <w:rsid w:val="002E04DA"/>
    <w:rsid w:val="002E2E54"/>
    <w:rsid w:val="002E4B6D"/>
    <w:rsid w:val="002E692A"/>
    <w:rsid w:val="002E79F2"/>
    <w:rsid w:val="002F1651"/>
    <w:rsid w:val="002F214E"/>
    <w:rsid w:val="002F2E4C"/>
    <w:rsid w:val="002F2E57"/>
    <w:rsid w:val="002F32B7"/>
    <w:rsid w:val="002F6E90"/>
    <w:rsid w:val="002F6FE3"/>
    <w:rsid w:val="0030278A"/>
    <w:rsid w:val="003030AE"/>
    <w:rsid w:val="0030315D"/>
    <w:rsid w:val="00304DFF"/>
    <w:rsid w:val="00305C5D"/>
    <w:rsid w:val="003062E3"/>
    <w:rsid w:val="003064B6"/>
    <w:rsid w:val="00306770"/>
    <w:rsid w:val="00306D50"/>
    <w:rsid w:val="00307AE1"/>
    <w:rsid w:val="00310608"/>
    <w:rsid w:val="0031276D"/>
    <w:rsid w:val="00312AEE"/>
    <w:rsid w:val="003142DB"/>
    <w:rsid w:val="00314FDD"/>
    <w:rsid w:val="003159AC"/>
    <w:rsid w:val="003163E9"/>
    <w:rsid w:val="0031744A"/>
    <w:rsid w:val="00317A81"/>
    <w:rsid w:val="00317D03"/>
    <w:rsid w:val="00325862"/>
    <w:rsid w:val="003259E0"/>
    <w:rsid w:val="003260B8"/>
    <w:rsid w:val="003267BB"/>
    <w:rsid w:val="00326F20"/>
    <w:rsid w:val="00327778"/>
    <w:rsid w:val="0033336E"/>
    <w:rsid w:val="00333564"/>
    <w:rsid w:val="003339F3"/>
    <w:rsid w:val="003349ED"/>
    <w:rsid w:val="00335BC8"/>
    <w:rsid w:val="0033715E"/>
    <w:rsid w:val="003373F0"/>
    <w:rsid w:val="003374FA"/>
    <w:rsid w:val="00340770"/>
    <w:rsid w:val="00340A8D"/>
    <w:rsid w:val="0034203D"/>
    <w:rsid w:val="00342A4D"/>
    <w:rsid w:val="0034367C"/>
    <w:rsid w:val="00343A65"/>
    <w:rsid w:val="00343DF7"/>
    <w:rsid w:val="0034471D"/>
    <w:rsid w:val="003449A8"/>
    <w:rsid w:val="00344F47"/>
    <w:rsid w:val="00346468"/>
    <w:rsid w:val="00347C30"/>
    <w:rsid w:val="00350F2F"/>
    <w:rsid w:val="00351A73"/>
    <w:rsid w:val="00351CBB"/>
    <w:rsid w:val="003537F0"/>
    <w:rsid w:val="00354727"/>
    <w:rsid w:val="0035612E"/>
    <w:rsid w:val="003562B1"/>
    <w:rsid w:val="00356B57"/>
    <w:rsid w:val="003578C9"/>
    <w:rsid w:val="003604B1"/>
    <w:rsid w:val="00362C93"/>
    <w:rsid w:val="00363323"/>
    <w:rsid w:val="00363ED4"/>
    <w:rsid w:val="003670DE"/>
    <w:rsid w:val="00372C14"/>
    <w:rsid w:val="00374274"/>
    <w:rsid w:val="00375214"/>
    <w:rsid w:val="00375BC9"/>
    <w:rsid w:val="0037616E"/>
    <w:rsid w:val="00376405"/>
    <w:rsid w:val="00380DF8"/>
    <w:rsid w:val="00383270"/>
    <w:rsid w:val="00384C2B"/>
    <w:rsid w:val="003876C8"/>
    <w:rsid w:val="00390EDE"/>
    <w:rsid w:val="0039148D"/>
    <w:rsid w:val="003936E3"/>
    <w:rsid w:val="00394C7D"/>
    <w:rsid w:val="00394EBE"/>
    <w:rsid w:val="00395650"/>
    <w:rsid w:val="00395D47"/>
    <w:rsid w:val="00396673"/>
    <w:rsid w:val="00396EC2"/>
    <w:rsid w:val="003A06FD"/>
    <w:rsid w:val="003A220C"/>
    <w:rsid w:val="003A306E"/>
    <w:rsid w:val="003A3BB1"/>
    <w:rsid w:val="003A5CB1"/>
    <w:rsid w:val="003A628B"/>
    <w:rsid w:val="003A6B89"/>
    <w:rsid w:val="003A71E4"/>
    <w:rsid w:val="003A7BF4"/>
    <w:rsid w:val="003A7C42"/>
    <w:rsid w:val="003B0F80"/>
    <w:rsid w:val="003B4499"/>
    <w:rsid w:val="003B5F2B"/>
    <w:rsid w:val="003B65A3"/>
    <w:rsid w:val="003C035B"/>
    <w:rsid w:val="003C11FE"/>
    <w:rsid w:val="003C4017"/>
    <w:rsid w:val="003C4857"/>
    <w:rsid w:val="003D00F9"/>
    <w:rsid w:val="003D104E"/>
    <w:rsid w:val="003D1F82"/>
    <w:rsid w:val="003D372F"/>
    <w:rsid w:val="003D780B"/>
    <w:rsid w:val="003D7EAB"/>
    <w:rsid w:val="003E0E20"/>
    <w:rsid w:val="003E2B9B"/>
    <w:rsid w:val="003E655E"/>
    <w:rsid w:val="003E6DC2"/>
    <w:rsid w:val="003E7710"/>
    <w:rsid w:val="003E7EF1"/>
    <w:rsid w:val="003F1709"/>
    <w:rsid w:val="003F1D64"/>
    <w:rsid w:val="003F208A"/>
    <w:rsid w:val="003F3970"/>
    <w:rsid w:val="003F6BC0"/>
    <w:rsid w:val="003F6D6F"/>
    <w:rsid w:val="003F6E13"/>
    <w:rsid w:val="003F7961"/>
    <w:rsid w:val="004000A9"/>
    <w:rsid w:val="004000AA"/>
    <w:rsid w:val="004003DE"/>
    <w:rsid w:val="0040079D"/>
    <w:rsid w:val="004009A4"/>
    <w:rsid w:val="004014CF"/>
    <w:rsid w:val="00402276"/>
    <w:rsid w:val="004023B4"/>
    <w:rsid w:val="00402729"/>
    <w:rsid w:val="00403FDD"/>
    <w:rsid w:val="00404330"/>
    <w:rsid w:val="00404BA9"/>
    <w:rsid w:val="0040655A"/>
    <w:rsid w:val="00407D67"/>
    <w:rsid w:val="00411F8F"/>
    <w:rsid w:val="00413286"/>
    <w:rsid w:val="00414083"/>
    <w:rsid w:val="00416975"/>
    <w:rsid w:val="0042547C"/>
    <w:rsid w:val="00425FB9"/>
    <w:rsid w:val="00426360"/>
    <w:rsid w:val="00426598"/>
    <w:rsid w:val="00426987"/>
    <w:rsid w:val="0042700C"/>
    <w:rsid w:val="004279DB"/>
    <w:rsid w:val="00432089"/>
    <w:rsid w:val="004321A8"/>
    <w:rsid w:val="004342A8"/>
    <w:rsid w:val="004343CF"/>
    <w:rsid w:val="004347E0"/>
    <w:rsid w:val="00434FC5"/>
    <w:rsid w:val="00435D45"/>
    <w:rsid w:val="00442C24"/>
    <w:rsid w:val="00443BFA"/>
    <w:rsid w:val="00446B87"/>
    <w:rsid w:val="004500EB"/>
    <w:rsid w:val="00451AE7"/>
    <w:rsid w:val="0045216D"/>
    <w:rsid w:val="00452543"/>
    <w:rsid w:val="00452A04"/>
    <w:rsid w:val="00452DDE"/>
    <w:rsid w:val="00452E42"/>
    <w:rsid w:val="00454D0C"/>
    <w:rsid w:val="00456343"/>
    <w:rsid w:val="0045682E"/>
    <w:rsid w:val="00457478"/>
    <w:rsid w:val="00464433"/>
    <w:rsid w:val="004657E1"/>
    <w:rsid w:val="0047012A"/>
    <w:rsid w:val="00471113"/>
    <w:rsid w:val="0047142E"/>
    <w:rsid w:val="00471986"/>
    <w:rsid w:val="00471D8B"/>
    <w:rsid w:val="00472092"/>
    <w:rsid w:val="00472786"/>
    <w:rsid w:val="00472855"/>
    <w:rsid w:val="00472ADF"/>
    <w:rsid w:val="0047343B"/>
    <w:rsid w:val="004737E8"/>
    <w:rsid w:val="00473A6B"/>
    <w:rsid w:val="00473A9C"/>
    <w:rsid w:val="00474033"/>
    <w:rsid w:val="00477170"/>
    <w:rsid w:val="00477504"/>
    <w:rsid w:val="00477537"/>
    <w:rsid w:val="00480A39"/>
    <w:rsid w:val="00480CCF"/>
    <w:rsid w:val="00481FF3"/>
    <w:rsid w:val="004824FE"/>
    <w:rsid w:val="00484A18"/>
    <w:rsid w:val="00485A01"/>
    <w:rsid w:val="004870F4"/>
    <w:rsid w:val="00487433"/>
    <w:rsid w:val="00487A97"/>
    <w:rsid w:val="00487FD0"/>
    <w:rsid w:val="0049216D"/>
    <w:rsid w:val="00494335"/>
    <w:rsid w:val="00495B7F"/>
    <w:rsid w:val="004A015F"/>
    <w:rsid w:val="004A0CFB"/>
    <w:rsid w:val="004A1CEB"/>
    <w:rsid w:val="004A2C4C"/>
    <w:rsid w:val="004A5B72"/>
    <w:rsid w:val="004A6F9F"/>
    <w:rsid w:val="004A7D83"/>
    <w:rsid w:val="004B1E4C"/>
    <w:rsid w:val="004B3361"/>
    <w:rsid w:val="004B3A26"/>
    <w:rsid w:val="004B3E7C"/>
    <w:rsid w:val="004B5934"/>
    <w:rsid w:val="004B593D"/>
    <w:rsid w:val="004B66F9"/>
    <w:rsid w:val="004B6C53"/>
    <w:rsid w:val="004B6D35"/>
    <w:rsid w:val="004C31FD"/>
    <w:rsid w:val="004C49EA"/>
    <w:rsid w:val="004C66A3"/>
    <w:rsid w:val="004C73FA"/>
    <w:rsid w:val="004C7574"/>
    <w:rsid w:val="004D0252"/>
    <w:rsid w:val="004D3397"/>
    <w:rsid w:val="004D6A3D"/>
    <w:rsid w:val="004E1B37"/>
    <w:rsid w:val="004E2734"/>
    <w:rsid w:val="004E2786"/>
    <w:rsid w:val="004E3516"/>
    <w:rsid w:val="004E3862"/>
    <w:rsid w:val="004E4357"/>
    <w:rsid w:val="004E445D"/>
    <w:rsid w:val="004E6648"/>
    <w:rsid w:val="004E6C97"/>
    <w:rsid w:val="004F1B29"/>
    <w:rsid w:val="004F30E2"/>
    <w:rsid w:val="004F4BD7"/>
    <w:rsid w:val="004F4F64"/>
    <w:rsid w:val="004F52B8"/>
    <w:rsid w:val="004F764C"/>
    <w:rsid w:val="004F7858"/>
    <w:rsid w:val="004F7CE5"/>
    <w:rsid w:val="005002BC"/>
    <w:rsid w:val="00500532"/>
    <w:rsid w:val="00502BB8"/>
    <w:rsid w:val="00503942"/>
    <w:rsid w:val="005039CF"/>
    <w:rsid w:val="00503DCB"/>
    <w:rsid w:val="00504643"/>
    <w:rsid w:val="0050504C"/>
    <w:rsid w:val="0050617A"/>
    <w:rsid w:val="005072C3"/>
    <w:rsid w:val="005079D5"/>
    <w:rsid w:val="00511854"/>
    <w:rsid w:val="00512068"/>
    <w:rsid w:val="00513523"/>
    <w:rsid w:val="005166BD"/>
    <w:rsid w:val="00517114"/>
    <w:rsid w:val="00517B79"/>
    <w:rsid w:val="00517E60"/>
    <w:rsid w:val="00521A19"/>
    <w:rsid w:val="005267F3"/>
    <w:rsid w:val="0052687D"/>
    <w:rsid w:val="005400CB"/>
    <w:rsid w:val="0054165F"/>
    <w:rsid w:val="00542E65"/>
    <w:rsid w:val="00543F25"/>
    <w:rsid w:val="0054440F"/>
    <w:rsid w:val="00544846"/>
    <w:rsid w:val="00547433"/>
    <w:rsid w:val="00552C36"/>
    <w:rsid w:val="00554A9C"/>
    <w:rsid w:val="005566F6"/>
    <w:rsid w:val="00556D4B"/>
    <w:rsid w:val="0055773B"/>
    <w:rsid w:val="00557C12"/>
    <w:rsid w:val="00557EE7"/>
    <w:rsid w:val="0056176B"/>
    <w:rsid w:val="00565433"/>
    <w:rsid w:val="005662FA"/>
    <w:rsid w:val="0056652E"/>
    <w:rsid w:val="0056735C"/>
    <w:rsid w:val="005676E8"/>
    <w:rsid w:val="00567A3E"/>
    <w:rsid w:val="00570B88"/>
    <w:rsid w:val="005745B8"/>
    <w:rsid w:val="00574A24"/>
    <w:rsid w:val="005754CB"/>
    <w:rsid w:val="005757E7"/>
    <w:rsid w:val="00576225"/>
    <w:rsid w:val="0057720C"/>
    <w:rsid w:val="00577DA0"/>
    <w:rsid w:val="00580129"/>
    <w:rsid w:val="00581A3C"/>
    <w:rsid w:val="0058399C"/>
    <w:rsid w:val="005847AA"/>
    <w:rsid w:val="005861E3"/>
    <w:rsid w:val="005870FA"/>
    <w:rsid w:val="00587C58"/>
    <w:rsid w:val="005923D8"/>
    <w:rsid w:val="00592ED3"/>
    <w:rsid w:val="00593243"/>
    <w:rsid w:val="005939B6"/>
    <w:rsid w:val="00594168"/>
    <w:rsid w:val="005964FB"/>
    <w:rsid w:val="00596FD7"/>
    <w:rsid w:val="005A0E2E"/>
    <w:rsid w:val="005A1365"/>
    <w:rsid w:val="005A155D"/>
    <w:rsid w:val="005A28D4"/>
    <w:rsid w:val="005A2BE6"/>
    <w:rsid w:val="005A3EF3"/>
    <w:rsid w:val="005A5BF2"/>
    <w:rsid w:val="005A7DC3"/>
    <w:rsid w:val="005B0446"/>
    <w:rsid w:val="005B0B48"/>
    <w:rsid w:val="005B0F69"/>
    <w:rsid w:val="005B1248"/>
    <w:rsid w:val="005B5DF3"/>
    <w:rsid w:val="005B6E6A"/>
    <w:rsid w:val="005B7304"/>
    <w:rsid w:val="005B79B7"/>
    <w:rsid w:val="005B7A49"/>
    <w:rsid w:val="005B7C5A"/>
    <w:rsid w:val="005B7D44"/>
    <w:rsid w:val="005C03C0"/>
    <w:rsid w:val="005C0A17"/>
    <w:rsid w:val="005C0FB6"/>
    <w:rsid w:val="005C164F"/>
    <w:rsid w:val="005C1FE5"/>
    <w:rsid w:val="005C2C5F"/>
    <w:rsid w:val="005C41AF"/>
    <w:rsid w:val="005C5455"/>
    <w:rsid w:val="005C619E"/>
    <w:rsid w:val="005C682F"/>
    <w:rsid w:val="005C6FDE"/>
    <w:rsid w:val="005C7339"/>
    <w:rsid w:val="005D2966"/>
    <w:rsid w:val="005D3AB8"/>
    <w:rsid w:val="005D3C57"/>
    <w:rsid w:val="005D4A0E"/>
    <w:rsid w:val="005D6FD9"/>
    <w:rsid w:val="005E2467"/>
    <w:rsid w:val="005E2942"/>
    <w:rsid w:val="005E45D5"/>
    <w:rsid w:val="005E575B"/>
    <w:rsid w:val="005F163B"/>
    <w:rsid w:val="005F227A"/>
    <w:rsid w:val="005F27EF"/>
    <w:rsid w:val="005F3035"/>
    <w:rsid w:val="005F4353"/>
    <w:rsid w:val="005F4CDA"/>
    <w:rsid w:val="00601121"/>
    <w:rsid w:val="006023CC"/>
    <w:rsid w:val="00602692"/>
    <w:rsid w:val="00602FE5"/>
    <w:rsid w:val="006035F7"/>
    <w:rsid w:val="006045FA"/>
    <w:rsid w:val="006050E7"/>
    <w:rsid w:val="0060522F"/>
    <w:rsid w:val="0060634B"/>
    <w:rsid w:val="0061050B"/>
    <w:rsid w:val="006114AA"/>
    <w:rsid w:val="006119C1"/>
    <w:rsid w:val="00611A91"/>
    <w:rsid w:val="00612E5F"/>
    <w:rsid w:val="006130C6"/>
    <w:rsid w:val="006139C8"/>
    <w:rsid w:val="00613FB9"/>
    <w:rsid w:val="00614106"/>
    <w:rsid w:val="00614CB8"/>
    <w:rsid w:val="006205B7"/>
    <w:rsid w:val="00620E8C"/>
    <w:rsid w:val="00621465"/>
    <w:rsid w:val="006231A1"/>
    <w:rsid w:val="00624148"/>
    <w:rsid w:val="00624B08"/>
    <w:rsid w:val="00625749"/>
    <w:rsid w:val="00625D34"/>
    <w:rsid w:val="006266AE"/>
    <w:rsid w:val="00626B09"/>
    <w:rsid w:val="00626F28"/>
    <w:rsid w:val="0062745F"/>
    <w:rsid w:val="006312C1"/>
    <w:rsid w:val="006317AF"/>
    <w:rsid w:val="0063590B"/>
    <w:rsid w:val="0063713C"/>
    <w:rsid w:val="006408A3"/>
    <w:rsid w:val="00641113"/>
    <w:rsid w:val="0064273C"/>
    <w:rsid w:val="00643D72"/>
    <w:rsid w:val="00644847"/>
    <w:rsid w:val="006468A9"/>
    <w:rsid w:val="006469BF"/>
    <w:rsid w:val="00646AF1"/>
    <w:rsid w:val="00646B1E"/>
    <w:rsid w:val="00650B8C"/>
    <w:rsid w:val="006514FC"/>
    <w:rsid w:val="00652545"/>
    <w:rsid w:val="0065281B"/>
    <w:rsid w:val="00652950"/>
    <w:rsid w:val="00654C22"/>
    <w:rsid w:val="00656225"/>
    <w:rsid w:val="006566FA"/>
    <w:rsid w:val="00656718"/>
    <w:rsid w:val="00657CFA"/>
    <w:rsid w:val="00657D7A"/>
    <w:rsid w:val="00661131"/>
    <w:rsid w:val="00662975"/>
    <w:rsid w:val="00662F05"/>
    <w:rsid w:val="006647D3"/>
    <w:rsid w:val="00665867"/>
    <w:rsid w:val="006672B3"/>
    <w:rsid w:val="0066736F"/>
    <w:rsid w:val="00670D98"/>
    <w:rsid w:val="00671BD0"/>
    <w:rsid w:val="0067320E"/>
    <w:rsid w:val="006734A2"/>
    <w:rsid w:val="006748CA"/>
    <w:rsid w:val="00674DE7"/>
    <w:rsid w:val="00677040"/>
    <w:rsid w:val="00681662"/>
    <w:rsid w:val="0068228E"/>
    <w:rsid w:val="00683A27"/>
    <w:rsid w:val="00683C8E"/>
    <w:rsid w:val="0068492C"/>
    <w:rsid w:val="00685F41"/>
    <w:rsid w:val="00690455"/>
    <w:rsid w:val="0069049B"/>
    <w:rsid w:val="0069098E"/>
    <w:rsid w:val="0069186B"/>
    <w:rsid w:val="0069262C"/>
    <w:rsid w:val="006941AF"/>
    <w:rsid w:val="006946CE"/>
    <w:rsid w:val="006949E6"/>
    <w:rsid w:val="00695D16"/>
    <w:rsid w:val="006971F1"/>
    <w:rsid w:val="00697803"/>
    <w:rsid w:val="00697CF2"/>
    <w:rsid w:val="006A03A3"/>
    <w:rsid w:val="006A16F1"/>
    <w:rsid w:val="006A2BD3"/>
    <w:rsid w:val="006A38A4"/>
    <w:rsid w:val="006A50CF"/>
    <w:rsid w:val="006A6AAC"/>
    <w:rsid w:val="006A78BE"/>
    <w:rsid w:val="006B0082"/>
    <w:rsid w:val="006B07EA"/>
    <w:rsid w:val="006B08C4"/>
    <w:rsid w:val="006B13EC"/>
    <w:rsid w:val="006B1CBC"/>
    <w:rsid w:val="006B22BB"/>
    <w:rsid w:val="006B2430"/>
    <w:rsid w:val="006B3355"/>
    <w:rsid w:val="006B47D6"/>
    <w:rsid w:val="006B6896"/>
    <w:rsid w:val="006C0841"/>
    <w:rsid w:val="006C18FF"/>
    <w:rsid w:val="006C1E1D"/>
    <w:rsid w:val="006C262D"/>
    <w:rsid w:val="006C2C26"/>
    <w:rsid w:val="006C3C48"/>
    <w:rsid w:val="006C54A8"/>
    <w:rsid w:val="006C5A9F"/>
    <w:rsid w:val="006C7DFA"/>
    <w:rsid w:val="006D2282"/>
    <w:rsid w:val="006D35B3"/>
    <w:rsid w:val="006D3712"/>
    <w:rsid w:val="006D3FFD"/>
    <w:rsid w:val="006D51B1"/>
    <w:rsid w:val="006D57FD"/>
    <w:rsid w:val="006D6EA0"/>
    <w:rsid w:val="006D7E08"/>
    <w:rsid w:val="006E186D"/>
    <w:rsid w:val="006E1EE8"/>
    <w:rsid w:val="006E3EE0"/>
    <w:rsid w:val="006E4621"/>
    <w:rsid w:val="006E5705"/>
    <w:rsid w:val="006E6B91"/>
    <w:rsid w:val="006F0625"/>
    <w:rsid w:val="006F2293"/>
    <w:rsid w:val="006F4DC6"/>
    <w:rsid w:val="006F526E"/>
    <w:rsid w:val="006F5DC6"/>
    <w:rsid w:val="006F6BFE"/>
    <w:rsid w:val="006F780A"/>
    <w:rsid w:val="0070037A"/>
    <w:rsid w:val="0070080C"/>
    <w:rsid w:val="00700B8B"/>
    <w:rsid w:val="00701DF3"/>
    <w:rsid w:val="007024EF"/>
    <w:rsid w:val="0070306F"/>
    <w:rsid w:val="007038FA"/>
    <w:rsid w:val="007108A7"/>
    <w:rsid w:val="00710CD6"/>
    <w:rsid w:val="00710DB2"/>
    <w:rsid w:val="00711492"/>
    <w:rsid w:val="00711E6A"/>
    <w:rsid w:val="00714D68"/>
    <w:rsid w:val="00722345"/>
    <w:rsid w:val="00722DCE"/>
    <w:rsid w:val="00723CC5"/>
    <w:rsid w:val="00724E36"/>
    <w:rsid w:val="00725C37"/>
    <w:rsid w:val="007307DE"/>
    <w:rsid w:val="00730945"/>
    <w:rsid w:val="00730D5D"/>
    <w:rsid w:val="007319A0"/>
    <w:rsid w:val="007405FA"/>
    <w:rsid w:val="00740C15"/>
    <w:rsid w:val="00742FC5"/>
    <w:rsid w:val="00743D78"/>
    <w:rsid w:val="007442FA"/>
    <w:rsid w:val="007466C7"/>
    <w:rsid w:val="00746A99"/>
    <w:rsid w:val="007477BE"/>
    <w:rsid w:val="00750911"/>
    <w:rsid w:val="00750F92"/>
    <w:rsid w:val="007534DA"/>
    <w:rsid w:val="007537B5"/>
    <w:rsid w:val="0075504D"/>
    <w:rsid w:val="00755796"/>
    <w:rsid w:val="00755D81"/>
    <w:rsid w:val="007603C3"/>
    <w:rsid w:val="00760ACA"/>
    <w:rsid w:val="00761BA8"/>
    <w:rsid w:val="00762D69"/>
    <w:rsid w:val="00764193"/>
    <w:rsid w:val="00764826"/>
    <w:rsid w:val="00764C55"/>
    <w:rsid w:val="00765ACC"/>
    <w:rsid w:val="00766161"/>
    <w:rsid w:val="00770D43"/>
    <w:rsid w:val="007723E7"/>
    <w:rsid w:val="00773807"/>
    <w:rsid w:val="00773E93"/>
    <w:rsid w:val="00774A5C"/>
    <w:rsid w:val="00775C56"/>
    <w:rsid w:val="007776AD"/>
    <w:rsid w:val="0078040A"/>
    <w:rsid w:val="00780D0A"/>
    <w:rsid w:val="00781B62"/>
    <w:rsid w:val="00782337"/>
    <w:rsid w:val="007866CD"/>
    <w:rsid w:val="00787CBC"/>
    <w:rsid w:val="007904A1"/>
    <w:rsid w:val="00792408"/>
    <w:rsid w:val="007938D7"/>
    <w:rsid w:val="007957B0"/>
    <w:rsid w:val="007957EE"/>
    <w:rsid w:val="00795AC9"/>
    <w:rsid w:val="0079635A"/>
    <w:rsid w:val="00797A66"/>
    <w:rsid w:val="007A0332"/>
    <w:rsid w:val="007A261B"/>
    <w:rsid w:val="007A277B"/>
    <w:rsid w:val="007A40C3"/>
    <w:rsid w:val="007A4297"/>
    <w:rsid w:val="007A5695"/>
    <w:rsid w:val="007A667B"/>
    <w:rsid w:val="007A6AA4"/>
    <w:rsid w:val="007A7001"/>
    <w:rsid w:val="007A71FB"/>
    <w:rsid w:val="007A75D7"/>
    <w:rsid w:val="007B0160"/>
    <w:rsid w:val="007B11C3"/>
    <w:rsid w:val="007B4784"/>
    <w:rsid w:val="007B4B60"/>
    <w:rsid w:val="007B5180"/>
    <w:rsid w:val="007B60D3"/>
    <w:rsid w:val="007B63F1"/>
    <w:rsid w:val="007B7EBD"/>
    <w:rsid w:val="007C3F55"/>
    <w:rsid w:val="007D0915"/>
    <w:rsid w:val="007D0AE9"/>
    <w:rsid w:val="007D2151"/>
    <w:rsid w:val="007D3406"/>
    <w:rsid w:val="007D5DA4"/>
    <w:rsid w:val="007D7049"/>
    <w:rsid w:val="007D7E40"/>
    <w:rsid w:val="007E082C"/>
    <w:rsid w:val="007E0E00"/>
    <w:rsid w:val="007E19F7"/>
    <w:rsid w:val="007E391C"/>
    <w:rsid w:val="007E3EF1"/>
    <w:rsid w:val="007E4568"/>
    <w:rsid w:val="007E4A8A"/>
    <w:rsid w:val="007E6202"/>
    <w:rsid w:val="007E6949"/>
    <w:rsid w:val="007E6F6A"/>
    <w:rsid w:val="007F0A1B"/>
    <w:rsid w:val="007F12F6"/>
    <w:rsid w:val="007F139E"/>
    <w:rsid w:val="007F2438"/>
    <w:rsid w:val="007F27FC"/>
    <w:rsid w:val="007F39DF"/>
    <w:rsid w:val="00800040"/>
    <w:rsid w:val="0080008A"/>
    <w:rsid w:val="00800A25"/>
    <w:rsid w:val="00800E4C"/>
    <w:rsid w:val="00800F98"/>
    <w:rsid w:val="00803943"/>
    <w:rsid w:val="00806057"/>
    <w:rsid w:val="008060A6"/>
    <w:rsid w:val="008069AA"/>
    <w:rsid w:val="00806CF9"/>
    <w:rsid w:val="00806DAE"/>
    <w:rsid w:val="00807204"/>
    <w:rsid w:val="00812000"/>
    <w:rsid w:val="008125DB"/>
    <w:rsid w:val="0081271F"/>
    <w:rsid w:val="0081360B"/>
    <w:rsid w:val="00813746"/>
    <w:rsid w:val="00814D70"/>
    <w:rsid w:val="00815AE3"/>
    <w:rsid w:val="00816068"/>
    <w:rsid w:val="00817E4C"/>
    <w:rsid w:val="00822E83"/>
    <w:rsid w:val="00823E6B"/>
    <w:rsid w:val="0082427F"/>
    <w:rsid w:val="00824943"/>
    <w:rsid w:val="00824CBB"/>
    <w:rsid w:val="0082570B"/>
    <w:rsid w:val="00825F08"/>
    <w:rsid w:val="008277BA"/>
    <w:rsid w:val="00827C77"/>
    <w:rsid w:val="00831B87"/>
    <w:rsid w:val="00832952"/>
    <w:rsid w:val="00834B41"/>
    <w:rsid w:val="00841E9C"/>
    <w:rsid w:val="008421AA"/>
    <w:rsid w:val="0084399C"/>
    <w:rsid w:val="00843FC3"/>
    <w:rsid w:val="00846469"/>
    <w:rsid w:val="00846C12"/>
    <w:rsid w:val="00847862"/>
    <w:rsid w:val="00850D2F"/>
    <w:rsid w:val="00852591"/>
    <w:rsid w:val="00853C6D"/>
    <w:rsid w:val="008544A0"/>
    <w:rsid w:val="00856122"/>
    <w:rsid w:val="0085696C"/>
    <w:rsid w:val="008602E7"/>
    <w:rsid w:val="0086198A"/>
    <w:rsid w:val="00862E37"/>
    <w:rsid w:val="00864D05"/>
    <w:rsid w:val="00865342"/>
    <w:rsid w:val="008653CC"/>
    <w:rsid w:val="0086544A"/>
    <w:rsid w:val="00866447"/>
    <w:rsid w:val="008708BC"/>
    <w:rsid w:val="0087107D"/>
    <w:rsid w:val="00871D15"/>
    <w:rsid w:val="00871EBF"/>
    <w:rsid w:val="00872AAF"/>
    <w:rsid w:val="00872EC0"/>
    <w:rsid w:val="00874852"/>
    <w:rsid w:val="00874B64"/>
    <w:rsid w:val="00876881"/>
    <w:rsid w:val="008775DE"/>
    <w:rsid w:val="00880060"/>
    <w:rsid w:val="0088240B"/>
    <w:rsid w:val="00882FE1"/>
    <w:rsid w:val="00883EDE"/>
    <w:rsid w:val="00884557"/>
    <w:rsid w:val="00885133"/>
    <w:rsid w:val="00885D5C"/>
    <w:rsid w:val="008863D9"/>
    <w:rsid w:val="0088645F"/>
    <w:rsid w:val="00887046"/>
    <w:rsid w:val="00887700"/>
    <w:rsid w:val="00887C9D"/>
    <w:rsid w:val="00890570"/>
    <w:rsid w:val="00890673"/>
    <w:rsid w:val="0089091D"/>
    <w:rsid w:val="00890B37"/>
    <w:rsid w:val="008914F9"/>
    <w:rsid w:val="008916AD"/>
    <w:rsid w:val="00891B90"/>
    <w:rsid w:val="00893705"/>
    <w:rsid w:val="00893959"/>
    <w:rsid w:val="008942D6"/>
    <w:rsid w:val="00894E29"/>
    <w:rsid w:val="00895DC8"/>
    <w:rsid w:val="008968B1"/>
    <w:rsid w:val="00896DAF"/>
    <w:rsid w:val="008A012B"/>
    <w:rsid w:val="008A02C5"/>
    <w:rsid w:val="008A037E"/>
    <w:rsid w:val="008A0FF8"/>
    <w:rsid w:val="008A296B"/>
    <w:rsid w:val="008A2FEA"/>
    <w:rsid w:val="008A38E1"/>
    <w:rsid w:val="008A5E0D"/>
    <w:rsid w:val="008A6481"/>
    <w:rsid w:val="008A78C8"/>
    <w:rsid w:val="008A7B24"/>
    <w:rsid w:val="008B10A8"/>
    <w:rsid w:val="008B1919"/>
    <w:rsid w:val="008B2234"/>
    <w:rsid w:val="008B2477"/>
    <w:rsid w:val="008B2AD7"/>
    <w:rsid w:val="008B374E"/>
    <w:rsid w:val="008B46B9"/>
    <w:rsid w:val="008B634F"/>
    <w:rsid w:val="008C0E38"/>
    <w:rsid w:val="008C206D"/>
    <w:rsid w:val="008C238B"/>
    <w:rsid w:val="008C23F7"/>
    <w:rsid w:val="008C3472"/>
    <w:rsid w:val="008C38DB"/>
    <w:rsid w:val="008C3BA6"/>
    <w:rsid w:val="008C415B"/>
    <w:rsid w:val="008C5B92"/>
    <w:rsid w:val="008C6844"/>
    <w:rsid w:val="008C6C3A"/>
    <w:rsid w:val="008C7F25"/>
    <w:rsid w:val="008D0413"/>
    <w:rsid w:val="008D0EF2"/>
    <w:rsid w:val="008D23E8"/>
    <w:rsid w:val="008D2E9A"/>
    <w:rsid w:val="008D32C8"/>
    <w:rsid w:val="008D48AC"/>
    <w:rsid w:val="008D5C7B"/>
    <w:rsid w:val="008D5FCC"/>
    <w:rsid w:val="008E06BA"/>
    <w:rsid w:val="008E1214"/>
    <w:rsid w:val="008E2204"/>
    <w:rsid w:val="008E4E20"/>
    <w:rsid w:val="008E6FB6"/>
    <w:rsid w:val="008E71DE"/>
    <w:rsid w:val="008F1192"/>
    <w:rsid w:val="008F1CC2"/>
    <w:rsid w:val="008F2A68"/>
    <w:rsid w:val="008F2E86"/>
    <w:rsid w:val="008F3FC8"/>
    <w:rsid w:val="008F42E9"/>
    <w:rsid w:val="008F4A75"/>
    <w:rsid w:val="008F5125"/>
    <w:rsid w:val="008F52AB"/>
    <w:rsid w:val="008F5E65"/>
    <w:rsid w:val="008F63CE"/>
    <w:rsid w:val="008F6515"/>
    <w:rsid w:val="008F716C"/>
    <w:rsid w:val="008F7774"/>
    <w:rsid w:val="0090154A"/>
    <w:rsid w:val="00901981"/>
    <w:rsid w:val="009035EF"/>
    <w:rsid w:val="00903C14"/>
    <w:rsid w:val="00904C6F"/>
    <w:rsid w:val="0090580E"/>
    <w:rsid w:val="00905835"/>
    <w:rsid w:val="00905BAA"/>
    <w:rsid w:val="00910DE2"/>
    <w:rsid w:val="00912CED"/>
    <w:rsid w:val="00912DBF"/>
    <w:rsid w:val="00913E7F"/>
    <w:rsid w:val="009156B8"/>
    <w:rsid w:val="0091702A"/>
    <w:rsid w:val="0092056E"/>
    <w:rsid w:val="00920607"/>
    <w:rsid w:val="00920E63"/>
    <w:rsid w:val="00921D1E"/>
    <w:rsid w:val="00922889"/>
    <w:rsid w:val="00922977"/>
    <w:rsid w:val="00922F79"/>
    <w:rsid w:val="0092314A"/>
    <w:rsid w:val="009255C3"/>
    <w:rsid w:val="009326B6"/>
    <w:rsid w:val="0093301E"/>
    <w:rsid w:val="00933F72"/>
    <w:rsid w:val="009359AA"/>
    <w:rsid w:val="009361C7"/>
    <w:rsid w:val="00937537"/>
    <w:rsid w:val="00940D78"/>
    <w:rsid w:val="00942539"/>
    <w:rsid w:val="00942782"/>
    <w:rsid w:val="009427C6"/>
    <w:rsid w:val="00943E7A"/>
    <w:rsid w:val="00944F97"/>
    <w:rsid w:val="00945156"/>
    <w:rsid w:val="009456DA"/>
    <w:rsid w:val="009461E0"/>
    <w:rsid w:val="00946683"/>
    <w:rsid w:val="00946BBC"/>
    <w:rsid w:val="00946EFA"/>
    <w:rsid w:val="0095132E"/>
    <w:rsid w:val="009520C0"/>
    <w:rsid w:val="00952851"/>
    <w:rsid w:val="00953544"/>
    <w:rsid w:val="00953846"/>
    <w:rsid w:val="00955FC3"/>
    <w:rsid w:val="009568A8"/>
    <w:rsid w:val="00957687"/>
    <w:rsid w:val="0096136E"/>
    <w:rsid w:val="00963A36"/>
    <w:rsid w:val="009644E9"/>
    <w:rsid w:val="00966A74"/>
    <w:rsid w:val="00966C20"/>
    <w:rsid w:val="0096712E"/>
    <w:rsid w:val="0097096E"/>
    <w:rsid w:val="009713DE"/>
    <w:rsid w:val="00973EEA"/>
    <w:rsid w:val="00974995"/>
    <w:rsid w:val="00974AE3"/>
    <w:rsid w:val="00974D32"/>
    <w:rsid w:val="00975DD4"/>
    <w:rsid w:val="00975ED6"/>
    <w:rsid w:val="009766A8"/>
    <w:rsid w:val="00976989"/>
    <w:rsid w:val="00977A39"/>
    <w:rsid w:val="0098141C"/>
    <w:rsid w:val="009833D4"/>
    <w:rsid w:val="00986702"/>
    <w:rsid w:val="009879DD"/>
    <w:rsid w:val="00987D2B"/>
    <w:rsid w:val="00990367"/>
    <w:rsid w:val="00991A35"/>
    <w:rsid w:val="0099300F"/>
    <w:rsid w:val="00993603"/>
    <w:rsid w:val="00994228"/>
    <w:rsid w:val="0099504E"/>
    <w:rsid w:val="00995B44"/>
    <w:rsid w:val="00996AFE"/>
    <w:rsid w:val="009A11D8"/>
    <w:rsid w:val="009A1A61"/>
    <w:rsid w:val="009A3C62"/>
    <w:rsid w:val="009A434E"/>
    <w:rsid w:val="009A4413"/>
    <w:rsid w:val="009A4714"/>
    <w:rsid w:val="009A651B"/>
    <w:rsid w:val="009A65B9"/>
    <w:rsid w:val="009A7455"/>
    <w:rsid w:val="009A764B"/>
    <w:rsid w:val="009B0117"/>
    <w:rsid w:val="009B0224"/>
    <w:rsid w:val="009B0B2E"/>
    <w:rsid w:val="009B0D91"/>
    <w:rsid w:val="009B3996"/>
    <w:rsid w:val="009B41CF"/>
    <w:rsid w:val="009B4D9D"/>
    <w:rsid w:val="009B5676"/>
    <w:rsid w:val="009C346D"/>
    <w:rsid w:val="009C476D"/>
    <w:rsid w:val="009C5136"/>
    <w:rsid w:val="009C6133"/>
    <w:rsid w:val="009C68AD"/>
    <w:rsid w:val="009D0355"/>
    <w:rsid w:val="009D2913"/>
    <w:rsid w:val="009D2EB6"/>
    <w:rsid w:val="009D46CD"/>
    <w:rsid w:val="009D512E"/>
    <w:rsid w:val="009D58C2"/>
    <w:rsid w:val="009D6B52"/>
    <w:rsid w:val="009E1D96"/>
    <w:rsid w:val="009E21C4"/>
    <w:rsid w:val="009E2C92"/>
    <w:rsid w:val="009E336C"/>
    <w:rsid w:val="009E34E5"/>
    <w:rsid w:val="009E388A"/>
    <w:rsid w:val="009E4BD8"/>
    <w:rsid w:val="009E5EBC"/>
    <w:rsid w:val="009E66F2"/>
    <w:rsid w:val="009E7EF3"/>
    <w:rsid w:val="009E7F99"/>
    <w:rsid w:val="009F051A"/>
    <w:rsid w:val="009F05C6"/>
    <w:rsid w:val="009F16E1"/>
    <w:rsid w:val="009F196F"/>
    <w:rsid w:val="009F430C"/>
    <w:rsid w:val="009F43E9"/>
    <w:rsid w:val="009F529A"/>
    <w:rsid w:val="00A05451"/>
    <w:rsid w:val="00A05C80"/>
    <w:rsid w:val="00A06629"/>
    <w:rsid w:val="00A10D87"/>
    <w:rsid w:val="00A11F88"/>
    <w:rsid w:val="00A1243F"/>
    <w:rsid w:val="00A12494"/>
    <w:rsid w:val="00A12A55"/>
    <w:rsid w:val="00A13196"/>
    <w:rsid w:val="00A136D0"/>
    <w:rsid w:val="00A157F8"/>
    <w:rsid w:val="00A16851"/>
    <w:rsid w:val="00A207CD"/>
    <w:rsid w:val="00A20B29"/>
    <w:rsid w:val="00A219D1"/>
    <w:rsid w:val="00A22FA0"/>
    <w:rsid w:val="00A23642"/>
    <w:rsid w:val="00A2521B"/>
    <w:rsid w:val="00A25867"/>
    <w:rsid w:val="00A31FBA"/>
    <w:rsid w:val="00A3256E"/>
    <w:rsid w:val="00A329EB"/>
    <w:rsid w:val="00A338FB"/>
    <w:rsid w:val="00A35482"/>
    <w:rsid w:val="00A35A6E"/>
    <w:rsid w:val="00A375BD"/>
    <w:rsid w:val="00A40991"/>
    <w:rsid w:val="00A40D71"/>
    <w:rsid w:val="00A42677"/>
    <w:rsid w:val="00A43C38"/>
    <w:rsid w:val="00A465B8"/>
    <w:rsid w:val="00A46D21"/>
    <w:rsid w:val="00A479FF"/>
    <w:rsid w:val="00A52A8A"/>
    <w:rsid w:val="00A5369C"/>
    <w:rsid w:val="00A543F7"/>
    <w:rsid w:val="00A55BA6"/>
    <w:rsid w:val="00A5654C"/>
    <w:rsid w:val="00A61576"/>
    <w:rsid w:val="00A62A48"/>
    <w:rsid w:val="00A645EF"/>
    <w:rsid w:val="00A6503D"/>
    <w:rsid w:val="00A65AB3"/>
    <w:rsid w:val="00A6606F"/>
    <w:rsid w:val="00A66B10"/>
    <w:rsid w:val="00A7254A"/>
    <w:rsid w:val="00A72673"/>
    <w:rsid w:val="00A72699"/>
    <w:rsid w:val="00A7381F"/>
    <w:rsid w:val="00A73979"/>
    <w:rsid w:val="00A743E5"/>
    <w:rsid w:val="00A74CAA"/>
    <w:rsid w:val="00A74DC9"/>
    <w:rsid w:val="00A75F19"/>
    <w:rsid w:val="00A76376"/>
    <w:rsid w:val="00A77E90"/>
    <w:rsid w:val="00A77FD1"/>
    <w:rsid w:val="00A83232"/>
    <w:rsid w:val="00A85F27"/>
    <w:rsid w:val="00A90026"/>
    <w:rsid w:val="00A91886"/>
    <w:rsid w:val="00A9369E"/>
    <w:rsid w:val="00A93789"/>
    <w:rsid w:val="00A94470"/>
    <w:rsid w:val="00A94A6A"/>
    <w:rsid w:val="00A95B23"/>
    <w:rsid w:val="00A96E3E"/>
    <w:rsid w:val="00A96ED6"/>
    <w:rsid w:val="00A97090"/>
    <w:rsid w:val="00A977FB"/>
    <w:rsid w:val="00A97C55"/>
    <w:rsid w:val="00AA208C"/>
    <w:rsid w:val="00AA2CAF"/>
    <w:rsid w:val="00AA2CCB"/>
    <w:rsid w:val="00AA3055"/>
    <w:rsid w:val="00AA31EA"/>
    <w:rsid w:val="00AA3775"/>
    <w:rsid w:val="00AA5361"/>
    <w:rsid w:val="00AA53BC"/>
    <w:rsid w:val="00AA5407"/>
    <w:rsid w:val="00AA7358"/>
    <w:rsid w:val="00AA7418"/>
    <w:rsid w:val="00AA787B"/>
    <w:rsid w:val="00AA7AEE"/>
    <w:rsid w:val="00AB1306"/>
    <w:rsid w:val="00AB237C"/>
    <w:rsid w:val="00AB23E8"/>
    <w:rsid w:val="00AB35B6"/>
    <w:rsid w:val="00AB3D09"/>
    <w:rsid w:val="00AB5218"/>
    <w:rsid w:val="00AB650E"/>
    <w:rsid w:val="00AB67D3"/>
    <w:rsid w:val="00AB6CD2"/>
    <w:rsid w:val="00AB706F"/>
    <w:rsid w:val="00AB71E4"/>
    <w:rsid w:val="00AB72E3"/>
    <w:rsid w:val="00AC0C9C"/>
    <w:rsid w:val="00AC2DCD"/>
    <w:rsid w:val="00AC4B8D"/>
    <w:rsid w:val="00AC6639"/>
    <w:rsid w:val="00AC6CB1"/>
    <w:rsid w:val="00AC7FB9"/>
    <w:rsid w:val="00AD217F"/>
    <w:rsid w:val="00AD2E69"/>
    <w:rsid w:val="00AD6A0D"/>
    <w:rsid w:val="00AD6B94"/>
    <w:rsid w:val="00AD7883"/>
    <w:rsid w:val="00AE0715"/>
    <w:rsid w:val="00AE310E"/>
    <w:rsid w:val="00AE311A"/>
    <w:rsid w:val="00AE381A"/>
    <w:rsid w:val="00AE4027"/>
    <w:rsid w:val="00AE628C"/>
    <w:rsid w:val="00AE6B62"/>
    <w:rsid w:val="00AE7104"/>
    <w:rsid w:val="00AF01E6"/>
    <w:rsid w:val="00AF07B3"/>
    <w:rsid w:val="00AF0A2B"/>
    <w:rsid w:val="00AF1F32"/>
    <w:rsid w:val="00AF46FC"/>
    <w:rsid w:val="00AF4B23"/>
    <w:rsid w:val="00AF5504"/>
    <w:rsid w:val="00AF7C02"/>
    <w:rsid w:val="00AF7C7D"/>
    <w:rsid w:val="00B02DD9"/>
    <w:rsid w:val="00B04FA0"/>
    <w:rsid w:val="00B06071"/>
    <w:rsid w:val="00B0639E"/>
    <w:rsid w:val="00B06DC1"/>
    <w:rsid w:val="00B0722D"/>
    <w:rsid w:val="00B109DE"/>
    <w:rsid w:val="00B11F1E"/>
    <w:rsid w:val="00B136A6"/>
    <w:rsid w:val="00B13DDF"/>
    <w:rsid w:val="00B15433"/>
    <w:rsid w:val="00B16878"/>
    <w:rsid w:val="00B16C90"/>
    <w:rsid w:val="00B201CA"/>
    <w:rsid w:val="00B20265"/>
    <w:rsid w:val="00B20FE7"/>
    <w:rsid w:val="00B2136A"/>
    <w:rsid w:val="00B214DD"/>
    <w:rsid w:val="00B21EA3"/>
    <w:rsid w:val="00B22181"/>
    <w:rsid w:val="00B25694"/>
    <w:rsid w:val="00B3154F"/>
    <w:rsid w:val="00B31D12"/>
    <w:rsid w:val="00B32F06"/>
    <w:rsid w:val="00B337A3"/>
    <w:rsid w:val="00B344A3"/>
    <w:rsid w:val="00B347F5"/>
    <w:rsid w:val="00B357A7"/>
    <w:rsid w:val="00B3596C"/>
    <w:rsid w:val="00B40485"/>
    <w:rsid w:val="00B4088A"/>
    <w:rsid w:val="00B4090D"/>
    <w:rsid w:val="00B42D3B"/>
    <w:rsid w:val="00B45741"/>
    <w:rsid w:val="00B46253"/>
    <w:rsid w:val="00B46690"/>
    <w:rsid w:val="00B47E69"/>
    <w:rsid w:val="00B47ED6"/>
    <w:rsid w:val="00B50323"/>
    <w:rsid w:val="00B5149E"/>
    <w:rsid w:val="00B55AF5"/>
    <w:rsid w:val="00B577F3"/>
    <w:rsid w:val="00B57B58"/>
    <w:rsid w:val="00B61562"/>
    <w:rsid w:val="00B61C25"/>
    <w:rsid w:val="00B6331B"/>
    <w:rsid w:val="00B636EC"/>
    <w:rsid w:val="00B65342"/>
    <w:rsid w:val="00B65A6A"/>
    <w:rsid w:val="00B66F4A"/>
    <w:rsid w:val="00B72C7B"/>
    <w:rsid w:val="00B73153"/>
    <w:rsid w:val="00B73FF2"/>
    <w:rsid w:val="00B8114B"/>
    <w:rsid w:val="00B816E5"/>
    <w:rsid w:val="00B821F7"/>
    <w:rsid w:val="00B82D47"/>
    <w:rsid w:val="00B82DF4"/>
    <w:rsid w:val="00B85D22"/>
    <w:rsid w:val="00B86003"/>
    <w:rsid w:val="00B86BCD"/>
    <w:rsid w:val="00B86F64"/>
    <w:rsid w:val="00B90330"/>
    <w:rsid w:val="00B9209D"/>
    <w:rsid w:val="00B93F34"/>
    <w:rsid w:val="00B943BB"/>
    <w:rsid w:val="00B95C2C"/>
    <w:rsid w:val="00B96F07"/>
    <w:rsid w:val="00B96F91"/>
    <w:rsid w:val="00BA08CD"/>
    <w:rsid w:val="00BA0D01"/>
    <w:rsid w:val="00BA132E"/>
    <w:rsid w:val="00BA15F3"/>
    <w:rsid w:val="00BA1B73"/>
    <w:rsid w:val="00BA5DA0"/>
    <w:rsid w:val="00BA6737"/>
    <w:rsid w:val="00BA7B77"/>
    <w:rsid w:val="00BB1A63"/>
    <w:rsid w:val="00BB2313"/>
    <w:rsid w:val="00BB3C06"/>
    <w:rsid w:val="00BB6AFB"/>
    <w:rsid w:val="00BC006D"/>
    <w:rsid w:val="00BC0A61"/>
    <w:rsid w:val="00BC279F"/>
    <w:rsid w:val="00BC48F2"/>
    <w:rsid w:val="00BC4ACC"/>
    <w:rsid w:val="00BC6DA6"/>
    <w:rsid w:val="00BC6F53"/>
    <w:rsid w:val="00BD088B"/>
    <w:rsid w:val="00BD0B93"/>
    <w:rsid w:val="00BD124B"/>
    <w:rsid w:val="00BD1D33"/>
    <w:rsid w:val="00BD3FC7"/>
    <w:rsid w:val="00BD4549"/>
    <w:rsid w:val="00BD4C6A"/>
    <w:rsid w:val="00BD500C"/>
    <w:rsid w:val="00BD6427"/>
    <w:rsid w:val="00BD7B2E"/>
    <w:rsid w:val="00BE0F47"/>
    <w:rsid w:val="00BE24AF"/>
    <w:rsid w:val="00BE3BAD"/>
    <w:rsid w:val="00BE6D15"/>
    <w:rsid w:val="00BE739C"/>
    <w:rsid w:val="00BF0790"/>
    <w:rsid w:val="00BF1810"/>
    <w:rsid w:val="00BF1C32"/>
    <w:rsid w:val="00BF2BEB"/>
    <w:rsid w:val="00BF5313"/>
    <w:rsid w:val="00BF6CE6"/>
    <w:rsid w:val="00BF6DBF"/>
    <w:rsid w:val="00BF7472"/>
    <w:rsid w:val="00C000F5"/>
    <w:rsid w:val="00C00ED7"/>
    <w:rsid w:val="00C01F64"/>
    <w:rsid w:val="00C04216"/>
    <w:rsid w:val="00C04329"/>
    <w:rsid w:val="00C04F27"/>
    <w:rsid w:val="00C04FF2"/>
    <w:rsid w:val="00C053C6"/>
    <w:rsid w:val="00C11DBD"/>
    <w:rsid w:val="00C15D37"/>
    <w:rsid w:val="00C1615C"/>
    <w:rsid w:val="00C17BFA"/>
    <w:rsid w:val="00C20F94"/>
    <w:rsid w:val="00C24581"/>
    <w:rsid w:val="00C25448"/>
    <w:rsid w:val="00C25768"/>
    <w:rsid w:val="00C26452"/>
    <w:rsid w:val="00C26F95"/>
    <w:rsid w:val="00C300E5"/>
    <w:rsid w:val="00C320DF"/>
    <w:rsid w:val="00C327CB"/>
    <w:rsid w:val="00C33221"/>
    <w:rsid w:val="00C33D46"/>
    <w:rsid w:val="00C355B7"/>
    <w:rsid w:val="00C35CDE"/>
    <w:rsid w:val="00C35D5E"/>
    <w:rsid w:val="00C369EF"/>
    <w:rsid w:val="00C37DCD"/>
    <w:rsid w:val="00C40984"/>
    <w:rsid w:val="00C41DEC"/>
    <w:rsid w:val="00C42598"/>
    <w:rsid w:val="00C43831"/>
    <w:rsid w:val="00C43F88"/>
    <w:rsid w:val="00C46E97"/>
    <w:rsid w:val="00C5069F"/>
    <w:rsid w:val="00C51308"/>
    <w:rsid w:val="00C514E3"/>
    <w:rsid w:val="00C52090"/>
    <w:rsid w:val="00C53286"/>
    <w:rsid w:val="00C53505"/>
    <w:rsid w:val="00C55395"/>
    <w:rsid w:val="00C554A8"/>
    <w:rsid w:val="00C554B4"/>
    <w:rsid w:val="00C55C6D"/>
    <w:rsid w:val="00C562B3"/>
    <w:rsid w:val="00C566C8"/>
    <w:rsid w:val="00C5746D"/>
    <w:rsid w:val="00C60497"/>
    <w:rsid w:val="00C60726"/>
    <w:rsid w:val="00C60E45"/>
    <w:rsid w:val="00C62B44"/>
    <w:rsid w:val="00C6335D"/>
    <w:rsid w:val="00C64A34"/>
    <w:rsid w:val="00C651DC"/>
    <w:rsid w:val="00C65219"/>
    <w:rsid w:val="00C65E48"/>
    <w:rsid w:val="00C66A52"/>
    <w:rsid w:val="00C7233C"/>
    <w:rsid w:val="00C730D9"/>
    <w:rsid w:val="00C73801"/>
    <w:rsid w:val="00C74D81"/>
    <w:rsid w:val="00C76D73"/>
    <w:rsid w:val="00C76FF3"/>
    <w:rsid w:val="00C77DB5"/>
    <w:rsid w:val="00C8058B"/>
    <w:rsid w:val="00C80E05"/>
    <w:rsid w:val="00C81FD4"/>
    <w:rsid w:val="00C85E14"/>
    <w:rsid w:val="00C902A5"/>
    <w:rsid w:val="00C91BB1"/>
    <w:rsid w:val="00C926D5"/>
    <w:rsid w:val="00C9374F"/>
    <w:rsid w:val="00C93D39"/>
    <w:rsid w:val="00C940E5"/>
    <w:rsid w:val="00C944B4"/>
    <w:rsid w:val="00C9488A"/>
    <w:rsid w:val="00C949E7"/>
    <w:rsid w:val="00C94A35"/>
    <w:rsid w:val="00C9514E"/>
    <w:rsid w:val="00C95EBF"/>
    <w:rsid w:val="00C97299"/>
    <w:rsid w:val="00C973D6"/>
    <w:rsid w:val="00C97C3B"/>
    <w:rsid w:val="00CA1B2A"/>
    <w:rsid w:val="00CA2001"/>
    <w:rsid w:val="00CA35C4"/>
    <w:rsid w:val="00CA3FF2"/>
    <w:rsid w:val="00CA59AC"/>
    <w:rsid w:val="00CA5D9C"/>
    <w:rsid w:val="00CA5DA6"/>
    <w:rsid w:val="00CA634D"/>
    <w:rsid w:val="00CB03F5"/>
    <w:rsid w:val="00CB1DCC"/>
    <w:rsid w:val="00CB5F7C"/>
    <w:rsid w:val="00CB67CB"/>
    <w:rsid w:val="00CC1828"/>
    <w:rsid w:val="00CC2D70"/>
    <w:rsid w:val="00CC2EDB"/>
    <w:rsid w:val="00CD047D"/>
    <w:rsid w:val="00CD3D4E"/>
    <w:rsid w:val="00CD46CC"/>
    <w:rsid w:val="00CD5840"/>
    <w:rsid w:val="00CD63D0"/>
    <w:rsid w:val="00CD75BB"/>
    <w:rsid w:val="00CE3906"/>
    <w:rsid w:val="00CE3FC2"/>
    <w:rsid w:val="00CE4137"/>
    <w:rsid w:val="00CE42E0"/>
    <w:rsid w:val="00CE4D10"/>
    <w:rsid w:val="00CE74CC"/>
    <w:rsid w:val="00CE7794"/>
    <w:rsid w:val="00CF2492"/>
    <w:rsid w:val="00CF28EB"/>
    <w:rsid w:val="00CF39AB"/>
    <w:rsid w:val="00CF3CC2"/>
    <w:rsid w:val="00CF4E39"/>
    <w:rsid w:val="00CF550E"/>
    <w:rsid w:val="00D00114"/>
    <w:rsid w:val="00D00D1B"/>
    <w:rsid w:val="00D01E21"/>
    <w:rsid w:val="00D02256"/>
    <w:rsid w:val="00D03AEE"/>
    <w:rsid w:val="00D03F8B"/>
    <w:rsid w:val="00D04E0C"/>
    <w:rsid w:val="00D060E0"/>
    <w:rsid w:val="00D107E6"/>
    <w:rsid w:val="00D109AA"/>
    <w:rsid w:val="00D1302F"/>
    <w:rsid w:val="00D13B53"/>
    <w:rsid w:val="00D140B7"/>
    <w:rsid w:val="00D15607"/>
    <w:rsid w:val="00D15819"/>
    <w:rsid w:val="00D164BF"/>
    <w:rsid w:val="00D1708F"/>
    <w:rsid w:val="00D172CE"/>
    <w:rsid w:val="00D17E5D"/>
    <w:rsid w:val="00D20B76"/>
    <w:rsid w:val="00D21598"/>
    <w:rsid w:val="00D21FA6"/>
    <w:rsid w:val="00D23629"/>
    <w:rsid w:val="00D23947"/>
    <w:rsid w:val="00D240DB"/>
    <w:rsid w:val="00D2467E"/>
    <w:rsid w:val="00D25013"/>
    <w:rsid w:val="00D26224"/>
    <w:rsid w:val="00D276D5"/>
    <w:rsid w:val="00D27B53"/>
    <w:rsid w:val="00D27DE3"/>
    <w:rsid w:val="00D27E0F"/>
    <w:rsid w:val="00D304AC"/>
    <w:rsid w:val="00D3233B"/>
    <w:rsid w:val="00D3509B"/>
    <w:rsid w:val="00D36E2E"/>
    <w:rsid w:val="00D36F3A"/>
    <w:rsid w:val="00D44806"/>
    <w:rsid w:val="00D45A10"/>
    <w:rsid w:val="00D4629A"/>
    <w:rsid w:val="00D47669"/>
    <w:rsid w:val="00D479EB"/>
    <w:rsid w:val="00D50148"/>
    <w:rsid w:val="00D50E3B"/>
    <w:rsid w:val="00D5114B"/>
    <w:rsid w:val="00D516E1"/>
    <w:rsid w:val="00D523AC"/>
    <w:rsid w:val="00D52CE4"/>
    <w:rsid w:val="00D53193"/>
    <w:rsid w:val="00D534A5"/>
    <w:rsid w:val="00D53621"/>
    <w:rsid w:val="00D5545F"/>
    <w:rsid w:val="00D55AD1"/>
    <w:rsid w:val="00D56357"/>
    <w:rsid w:val="00D56792"/>
    <w:rsid w:val="00D56FBC"/>
    <w:rsid w:val="00D60919"/>
    <w:rsid w:val="00D61C42"/>
    <w:rsid w:val="00D635E7"/>
    <w:rsid w:val="00D63BC0"/>
    <w:rsid w:val="00D66C00"/>
    <w:rsid w:val="00D66DEE"/>
    <w:rsid w:val="00D66E5B"/>
    <w:rsid w:val="00D67EE1"/>
    <w:rsid w:val="00D70A5F"/>
    <w:rsid w:val="00D70EF0"/>
    <w:rsid w:val="00D726DF"/>
    <w:rsid w:val="00D72A10"/>
    <w:rsid w:val="00D74AB2"/>
    <w:rsid w:val="00D7592E"/>
    <w:rsid w:val="00D763BF"/>
    <w:rsid w:val="00D8405A"/>
    <w:rsid w:val="00D854F6"/>
    <w:rsid w:val="00D85C69"/>
    <w:rsid w:val="00D86525"/>
    <w:rsid w:val="00D86576"/>
    <w:rsid w:val="00D86602"/>
    <w:rsid w:val="00D87362"/>
    <w:rsid w:val="00D92D3E"/>
    <w:rsid w:val="00D930BD"/>
    <w:rsid w:val="00D938E1"/>
    <w:rsid w:val="00D93FA8"/>
    <w:rsid w:val="00D945CF"/>
    <w:rsid w:val="00D94E7C"/>
    <w:rsid w:val="00D961A9"/>
    <w:rsid w:val="00DA22A2"/>
    <w:rsid w:val="00DA27BD"/>
    <w:rsid w:val="00DA32D4"/>
    <w:rsid w:val="00DA3744"/>
    <w:rsid w:val="00DA3DC8"/>
    <w:rsid w:val="00DA4389"/>
    <w:rsid w:val="00DA573C"/>
    <w:rsid w:val="00DA701E"/>
    <w:rsid w:val="00DB1363"/>
    <w:rsid w:val="00DB2024"/>
    <w:rsid w:val="00DB2889"/>
    <w:rsid w:val="00DB2E9C"/>
    <w:rsid w:val="00DB5513"/>
    <w:rsid w:val="00DB5D8E"/>
    <w:rsid w:val="00DC048C"/>
    <w:rsid w:val="00DC04D6"/>
    <w:rsid w:val="00DC0C0C"/>
    <w:rsid w:val="00DC191A"/>
    <w:rsid w:val="00DC1ADC"/>
    <w:rsid w:val="00DC2C36"/>
    <w:rsid w:val="00DC2ED8"/>
    <w:rsid w:val="00DC4187"/>
    <w:rsid w:val="00DC42C3"/>
    <w:rsid w:val="00DC4818"/>
    <w:rsid w:val="00DD15D2"/>
    <w:rsid w:val="00DD3043"/>
    <w:rsid w:val="00DD3BE3"/>
    <w:rsid w:val="00DD448C"/>
    <w:rsid w:val="00DE0AA1"/>
    <w:rsid w:val="00DE1EE4"/>
    <w:rsid w:val="00DE36B3"/>
    <w:rsid w:val="00DE39EC"/>
    <w:rsid w:val="00DE3F94"/>
    <w:rsid w:val="00DE4B91"/>
    <w:rsid w:val="00DE7A31"/>
    <w:rsid w:val="00DE7F98"/>
    <w:rsid w:val="00DF220E"/>
    <w:rsid w:val="00DF238E"/>
    <w:rsid w:val="00E00D05"/>
    <w:rsid w:val="00E020F8"/>
    <w:rsid w:val="00E03FBB"/>
    <w:rsid w:val="00E04AED"/>
    <w:rsid w:val="00E06A8B"/>
    <w:rsid w:val="00E1006C"/>
    <w:rsid w:val="00E13CD6"/>
    <w:rsid w:val="00E13F91"/>
    <w:rsid w:val="00E15429"/>
    <w:rsid w:val="00E15FA5"/>
    <w:rsid w:val="00E16E89"/>
    <w:rsid w:val="00E1710B"/>
    <w:rsid w:val="00E17333"/>
    <w:rsid w:val="00E1761B"/>
    <w:rsid w:val="00E21B24"/>
    <w:rsid w:val="00E2250D"/>
    <w:rsid w:val="00E25CB3"/>
    <w:rsid w:val="00E27EF7"/>
    <w:rsid w:val="00E303DD"/>
    <w:rsid w:val="00E3202C"/>
    <w:rsid w:val="00E32D01"/>
    <w:rsid w:val="00E35DE1"/>
    <w:rsid w:val="00E36229"/>
    <w:rsid w:val="00E3696B"/>
    <w:rsid w:val="00E369FC"/>
    <w:rsid w:val="00E40163"/>
    <w:rsid w:val="00E40565"/>
    <w:rsid w:val="00E4170B"/>
    <w:rsid w:val="00E41784"/>
    <w:rsid w:val="00E41E4A"/>
    <w:rsid w:val="00E43C5F"/>
    <w:rsid w:val="00E45644"/>
    <w:rsid w:val="00E51127"/>
    <w:rsid w:val="00E51543"/>
    <w:rsid w:val="00E51E8D"/>
    <w:rsid w:val="00E53390"/>
    <w:rsid w:val="00E5423D"/>
    <w:rsid w:val="00E54340"/>
    <w:rsid w:val="00E56C95"/>
    <w:rsid w:val="00E575E0"/>
    <w:rsid w:val="00E57AC0"/>
    <w:rsid w:val="00E62289"/>
    <w:rsid w:val="00E637CF"/>
    <w:rsid w:val="00E63B90"/>
    <w:rsid w:val="00E659C9"/>
    <w:rsid w:val="00E66524"/>
    <w:rsid w:val="00E667F4"/>
    <w:rsid w:val="00E67634"/>
    <w:rsid w:val="00E7240B"/>
    <w:rsid w:val="00E73173"/>
    <w:rsid w:val="00E740CB"/>
    <w:rsid w:val="00E74D13"/>
    <w:rsid w:val="00E75473"/>
    <w:rsid w:val="00E77119"/>
    <w:rsid w:val="00E801B6"/>
    <w:rsid w:val="00E8024B"/>
    <w:rsid w:val="00E8132A"/>
    <w:rsid w:val="00E81B27"/>
    <w:rsid w:val="00E81BDE"/>
    <w:rsid w:val="00E81E8C"/>
    <w:rsid w:val="00E83565"/>
    <w:rsid w:val="00E84C4F"/>
    <w:rsid w:val="00E85105"/>
    <w:rsid w:val="00E85D35"/>
    <w:rsid w:val="00E86D7B"/>
    <w:rsid w:val="00E8721F"/>
    <w:rsid w:val="00E90371"/>
    <w:rsid w:val="00E91709"/>
    <w:rsid w:val="00E940F3"/>
    <w:rsid w:val="00E9540B"/>
    <w:rsid w:val="00E95AE8"/>
    <w:rsid w:val="00E96E63"/>
    <w:rsid w:val="00E97C62"/>
    <w:rsid w:val="00EA14E1"/>
    <w:rsid w:val="00EA427E"/>
    <w:rsid w:val="00EA5BE8"/>
    <w:rsid w:val="00EA7084"/>
    <w:rsid w:val="00EA72CB"/>
    <w:rsid w:val="00EA7D9A"/>
    <w:rsid w:val="00EB00AF"/>
    <w:rsid w:val="00EB0308"/>
    <w:rsid w:val="00EB296F"/>
    <w:rsid w:val="00EB2E8D"/>
    <w:rsid w:val="00EB39EE"/>
    <w:rsid w:val="00EB5AE3"/>
    <w:rsid w:val="00EB5BB6"/>
    <w:rsid w:val="00EB5DEF"/>
    <w:rsid w:val="00EB5E59"/>
    <w:rsid w:val="00EB659A"/>
    <w:rsid w:val="00EB7E60"/>
    <w:rsid w:val="00EC02AD"/>
    <w:rsid w:val="00EC20A1"/>
    <w:rsid w:val="00EC22BB"/>
    <w:rsid w:val="00EC4A38"/>
    <w:rsid w:val="00EC52CC"/>
    <w:rsid w:val="00EC6E18"/>
    <w:rsid w:val="00EC760B"/>
    <w:rsid w:val="00EC7903"/>
    <w:rsid w:val="00ED0850"/>
    <w:rsid w:val="00ED0DE2"/>
    <w:rsid w:val="00ED1CFA"/>
    <w:rsid w:val="00ED2035"/>
    <w:rsid w:val="00ED2D5A"/>
    <w:rsid w:val="00ED336F"/>
    <w:rsid w:val="00ED3B5E"/>
    <w:rsid w:val="00ED3D9E"/>
    <w:rsid w:val="00ED49AD"/>
    <w:rsid w:val="00ED510F"/>
    <w:rsid w:val="00ED60FB"/>
    <w:rsid w:val="00ED6619"/>
    <w:rsid w:val="00EE056F"/>
    <w:rsid w:val="00EE24D4"/>
    <w:rsid w:val="00EE2A46"/>
    <w:rsid w:val="00EE2DBD"/>
    <w:rsid w:val="00EE32A5"/>
    <w:rsid w:val="00EE33EF"/>
    <w:rsid w:val="00EE7398"/>
    <w:rsid w:val="00EF14E2"/>
    <w:rsid w:val="00EF238C"/>
    <w:rsid w:val="00EF4AF6"/>
    <w:rsid w:val="00EF4FD7"/>
    <w:rsid w:val="00EF50F2"/>
    <w:rsid w:val="00EF5301"/>
    <w:rsid w:val="00EF655F"/>
    <w:rsid w:val="00F00FE8"/>
    <w:rsid w:val="00F01673"/>
    <w:rsid w:val="00F0189B"/>
    <w:rsid w:val="00F018DF"/>
    <w:rsid w:val="00F01EC5"/>
    <w:rsid w:val="00F034A3"/>
    <w:rsid w:val="00F03F31"/>
    <w:rsid w:val="00F058B9"/>
    <w:rsid w:val="00F06C62"/>
    <w:rsid w:val="00F06DA1"/>
    <w:rsid w:val="00F06F0F"/>
    <w:rsid w:val="00F07247"/>
    <w:rsid w:val="00F130A8"/>
    <w:rsid w:val="00F13EDF"/>
    <w:rsid w:val="00F14C45"/>
    <w:rsid w:val="00F14FA1"/>
    <w:rsid w:val="00F15844"/>
    <w:rsid w:val="00F1594C"/>
    <w:rsid w:val="00F2138D"/>
    <w:rsid w:val="00F214FE"/>
    <w:rsid w:val="00F218C6"/>
    <w:rsid w:val="00F22CDC"/>
    <w:rsid w:val="00F2627F"/>
    <w:rsid w:val="00F3067B"/>
    <w:rsid w:val="00F30DBB"/>
    <w:rsid w:val="00F3171B"/>
    <w:rsid w:val="00F3299D"/>
    <w:rsid w:val="00F33FD6"/>
    <w:rsid w:val="00F36EDC"/>
    <w:rsid w:val="00F372CE"/>
    <w:rsid w:val="00F37503"/>
    <w:rsid w:val="00F37AA7"/>
    <w:rsid w:val="00F37B7D"/>
    <w:rsid w:val="00F37D4D"/>
    <w:rsid w:val="00F41685"/>
    <w:rsid w:val="00F41A7F"/>
    <w:rsid w:val="00F42133"/>
    <w:rsid w:val="00F424BF"/>
    <w:rsid w:val="00F424CB"/>
    <w:rsid w:val="00F4295C"/>
    <w:rsid w:val="00F44235"/>
    <w:rsid w:val="00F45794"/>
    <w:rsid w:val="00F45FD4"/>
    <w:rsid w:val="00F46DB3"/>
    <w:rsid w:val="00F540AB"/>
    <w:rsid w:val="00F6160C"/>
    <w:rsid w:val="00F619BE"/>
    <w:rsid w:val="00F62215"/>
    <w:rsid w:val="00F62555"/>
    <w:rsid w:val="00F62749"/>
    <w:rsid w:val="00F65CD4"/>
    <w:rsid w:val="00F675B3"/>
    <w:rsid w:val="00F713EE"/>
    <w:rsid w:val="00F7162B"/>
    <w:rsid w:val="00F729FA"/>
    <w:rsid w:val="00F73058"/>
    <w:rsid w:val="00F731A9"/>
    <w:rsid w:val="00F75C21"/>
    <w:rsid w:val="00F77B83"/>
    <w:rsid w:val="00F80CA0"/>
    <w:rsid w:val="00F8262B"/>
    <w:rsid w:val="00F84CEE"/>
    <w:rsid w:val="00F85EBB"/>
    <w:rsid w:val="00F9031C"/>
    <w:rsid w:val="00F905B5"/>
    <w:rsid w:val="00F90A5A"/>
    <w:rsid w:val="00F90AF4"/>
    <w:rsid w:val="00F922D9"/>
    <w:rsid w:val="00F94CC7"/>
    <w:rsid w:val="00F966A8"/>
    <w:rsid w:val="00FA362F"/>
    <w:rsid w:val="00FA40DC"/>
    <w:rsid w:val="00FA442C"/>
    <w:rsid w:val="00FA5119"/>
    <w:rsid w:val="00FA5547"/>
    <w:rsid w:val="00FA558B"/>
    <w:rsid w:val="00FB1A9D"/>
    <w:rsid w:val="00FB1D78"/>
    <w:rsid w:val="00FB1F80"/>
    <w:rsid w:val="00FB3617"/>
    <w:rsid w:val="00FB49B8"/>
    <w:rsid w:val="00FB49BC"/>
    <w:rsid w:val="00FB5342"/>
    <w:rsid w:val="00FB5A35"/>
    <w:rsid w:val="00FB6699"/>
    <w:rsid w:val="00FC2C10"/>
    <w:rsid w:val="00FC3760"/>
    <w:rsid w:val="00FC5923"/>
    <w:rsid w:val="00FC6386"/>
    <w:rsid w:val="00FC6F7B"/>
    <w:rsid w:val="00FC7A87"/>
    <w:rsid w:val="00FC7BCD"/>
    <w:rsid w:val="00FD3534"/>
    <w:rsid w:val="00FD3C16"/>
    <w:rsid w:val="00FD54BE"/>
    <w:rsid w:val="00FD5D3F"/>
    <w:rsid w:val="00FD5ED0"/>
    <w:rsid w:val="00FE00E7"/>
    <w:rsid w:val="00FE06D5"/>
    <w:rsid w:val="00FE3E8F"/>
    <w:rsid w:val="00FE5D7A"/>
    <w:rsid w:val="00FF0604"/>
    <w:rsid w:val="00FF1B11"/>
    <w:rsid w:val="00FF20CC"/>
    <w:rsid w:val="00FF2CDB"/>
    <w:rsid w:val="00FF32FE"/>
    <w:rsid w:val="00FF3817"/>
    <w:rsid w:val="00FF47F9"/>
    <w:rsid w:val="00FF50A2"/>
    <w:rsid w:val="00FF6059"/>
    <w:rsid w:val="00FF6513"/>
    <w:rsid w:val="00FF6B7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3E6B"/>
  <w15:docId w15:val="{525FD755-5B4C-4AD6-9897-54D1D551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D96"/>
  </w:style>
  <w:style w:type="paragraph" w:styleId="Titolo1">
    <w:name w:val="heading 1"/>
    <w:basedOn w:val="Normale"/>
    <w:link w:val="Titolo1Carattere"/>
    <w:uiPriority w:val="9"/>
    <w:qFormat/>
    <w:rsid w:val="002E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4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4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5451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5451"/>
    <w:pPr>
      <w:spacing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451"/>
  </w:style>
  <w:style w:type="paragraph" w:styleId="Intestazione">
    <w:name w:val="header"/>
    <w:basedOn w:val="Normale"/>
    <w:link w:val="IntestazioneCarattere"/>
    <w:uiPriority w:val="99"/>
    <w:unhideWhenUsed/>
    <w:rsid w:val="00A0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451"/>
  </w:style>
  <w:style w:type="paragraph" w:styleId="Pidipagina">
    <w:name w:val="footer"/>
    <w:basedOn w:val="Normale"/>
    <w:link w:val="PidipaginaCarattere"/>
    <w:uiPriority w:val="99"/>
    <w:unhideWhenUsed/>
    <w:rsid w:val="00A05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5451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545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45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0545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5451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A0545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3F34"/>
    <w:rPr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93666"/>
    <w:rPr>
      <w:color w:val="808080"/>
    </w:rPr>
  </w:style>
  <w:style w:type="paragraph" w:customStyle="1" w:styleId="Default">
    <w:name w:val="Default"/>
    <w:rsid w:val="00F62555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character" w:customStyle="1" w:styleId="balancedheadline">
    <w:name w:val="balancedheadline"/>
    <w:basedOn w:val="Carpredefinitoparagrafo"/>
    <w:rsid w:val="00E16E89"/>
  </w:style>
  <w:style w:type="character" w:styleId="Collegamentoipertestuale">
    <w:name w:val="Hyperlink"/>
    <w:basedOn w:val="Carpredefinitoparagrafo"/>
    <w:uiPriority w:val="99"/>
    <w:unhideWhenUsed/>
    <w:rsid w:val="00131E8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umeroriga">
    <w:name w:val="line number"/>
    <w:basedOn w:val="Carpredefinitoparagrafo"/>
    <w:uiPriority w:val="99"/>
    <w:semiHidden/>
    <w:unhideWhenUsed/>
    <w:rsid w:val="00BC0A61"/>
  </w:style>
  <w:style w:type="character" w:styleId="Menzionenonrisolta">
    <w:name w:val="Unresolved Mention"/>
    <w:basedOn w:val="Carpredefinitoparagrafo"/>
    <w:uiPriority w:val="99"/>
    <w:semiHidden/>
    <w:unhideWhenUsed/>
    <w:rsid w:val="0067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356-017-0188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EF87-CC5B-4E5A-A059-49C025CE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Andrea Povellato</cp:lastModifiedBy>
  <cp:revision>4</cp:revision>
  <cp:lastPrinted>2019-10-26T05:31:00Z</cp:lastPrinted>
  <dcterms:created xsi:type="dcterms:W3CDTF">2024-05-16T10:43:00Z</dcterms:created>
  <dcterms:modified xsi:type="dcterms:W3CDTF">2024-05-16T10:45:00Z</dcterms:modified>
</cp:coreProperties>
</file>